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77" w:rsidRPr="002B1C18" w:rsidRDefault="00436277" w:rsidP="00436277">
      <w:pPr>
        <w:spacing w:before="75" w:after="150"/>
        <w:jc w:val="center"/>
        <w:rPr>
          <w:b/>
          <w:bCs/>
          <w:sz w:val="24"/>
          <w:szCs w:val="24"/>
          <w:lang w:eastAsia="ru-RU"/>
        </w:rPr>
      </w:pPr>
      <w:r w:rsidRPr="002B1C18">
        <w:rPr>
          <w:b/>
          <w:bCs/>
          <w:sz w:val="24"/>
          <w:szCs w:val="24"/>
          <w:lang w:eastAsia="ru-RU"/>
        </w:rPr>
        <w:t xml:space="preserve">областное государственное казённое общеобразовательное учреждение «Школа для </w:t>
      </w:r>
      <w:proofErr w:type="gramStart"/>
      <w:r w:rsidRPr="002B1C18">
        <w:rPr>
          <w:b/>
          <w:bCs/>
          <w:sz w:val="24"/>
          <w:szCs w:val="24"/>
          <w:lang w:eastAsia="ru-RU"/>
        </w:rPr>
        <w:t>обучающихся</w:t>
      </w:r>
      <w:proofErr w:type="gramEnd"/>
      <w:r w:rsidRPr="002B1C18">
        <w:rPr>
          <w:b/>
          <w:bCs/>
          <w:sz w:val="24"/>
          <w:szCs w:val="24"/>
          <w:lang w:eastAsia="ru-RU"/>
        </w:rPr>
        <w:t xml:space="preserve"> с ограниченными возможностями здоровья № 39»</w:t>
      </w:r>
    </w:p>
    <w:p w:rsidR="00436277" w:rsidRPr="002B1C18" w:rsidRDefault="00436277" w:rsidP="00436277">
      <w:pPr>
        <w:rPr>
          <w:b/>
          <w:bCs/>
          <w:sz w:val="24"/>
          <w:szCs w:val="24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48"/>
        <w:gridCol w:w="4623"/>
      </w:tblGrid>
      <w:tr w:rsidR="00436277" w:rsidRPr="002B1C18" w:rsidTr="00712432">
        <w:trPr>
          <w:jc w:val="center"/>
        </w:trPr>
        <w:tc>
          <w:tcPr>
            <w:tcW w:w="2585" w:type="pct"/>
            <w:shd w:val="clear" w:color="auto" w:fill="auto"/>
          </w:tcPr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proofErr w:type="gramStart"/>
            <w:r w:rsidRPr="002B1C18">
              <w:rPr>
                <w:sz w:val="24"/>
                <w:szCs w:val="24"/>
                <w:lang w:eastAsia="ru-RU"/>
              </w:rPr>
              <w:t>Рассмотрена</w:t>
            </w:r>
            <w:proofErr w:type="gramEnd"/>
            <w:r w:rsidRPr="002B1C18">
              <w:rPr>
                <w:sz w:val="24"/>
                <w:szCs w:val="24"/>
                <w:lang w:eastAsia="ru-RU"/>
              </w:rPr>
              <w:t xml:space="preserve"> и одобрена на М/О классных руководителей ОГКОУШ № 39</w:t>
            </w:r>
          </w:p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 xml:space="preserve"> протокол № 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28.08.2024</w:t>
            </w:r>
          </w:p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 xml:space="preserve">Руководитель М/О  ______________ </w:t>
            </w:r>
            <w:proofErr w:type="spellStart"/>
            <w:r w:rsidRPr="002B1C18">
              <w:rPr>
                <w:sz w:val="24"/>
                <w:szCs w:val="24"/>
                <w:lang w:eastAsia="ru-RU"/>
              </w:rPr>
              <w:t>Герцкина</w:t>
            </w:r>
            <w:proofErr w:type="spellEnd"/>
            <w:r w:rsidRPr="002B1C18">
              <w:rPr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2415" w:type="pct"/>
            <w:shd w:val="clear" w:color="auto" w:fill="auto"/>
          </w:tcPr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>Утверждена</w:t>
            </w:r>
          </w:p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 xml:space="preserve"> педагогическим советом ОГКОУШ № 39 </w:t>
            </w:r>
          </w:p>
          <w:p w:rsidR="00EE7588" w:rsidRDefault="00436277" w:rsidP="007124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 xml:space="preserve">протокол № 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EE758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29.08.2024</w:t>
            </w:r>
          </w:p>
          <w:p w:rsidR="008201B9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r w:rsidRPr="002B1C18">
              <w:rPr>
                <w:sz w:val="24"/>
                <w:szCs w:val="24"/>
                <w:lang w:eastAsia="ru-RU"/>
              </w:rPr>
              <w:t xml:space="preserve">Директор школы _________ </w:t>
            </w:r>
          </w:p>
          <w:p w:rsidR="00436277" w:rsidRPr="002B1C18" w:rsidRDefault="00436277" w:rsidP="00712432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B1C18">
              <w:rPr>
                <w:sz w:val="24"/>
                <w:szCs w:val="24"/>
                <w:lang w:eastAsia="ru-RU"/>
              </w:rPr>
              <w:t>М.Н. Пономарева</w:t>
            </w:r>
          </w:p>
        </w:tc>
      </w:tr>
    </w:tbl>
    <w:p w:rsidR="00436277" w:rsidRPr="002B1C18" w:rsidRDefault="00436277" w:rsidP="00436277">
      <w:pPr>
        <w:spacing w:before="75" w:after="150"/>
        <w:rPr>
          <w:b/>
          <w:bCs/>
          <w:sz w:val="24"/>
          <w:szCs w:val="24"/>
          <w:lang w:eastAsia="ru-RU"/>
        </w:rPr>
      </w:pPr>
    </w:p>
    <w:p w:rsidR="00436277" w:rsidRPr="002B1C18" w:rsidRDefault="00436277" w:rsidP="00436277">
      <w:pPr>
        <w:spacing w:before="75" w:after="150"/>
        <w:rPr>
          <w:b/>
          <w:bCs/>
          <w:sz w:val="24"/>
          <w:szCs w:val="24"/>
          <w:lang w:eastAsia="ru-RU"/>
        </w:rPr>
      </w:pPr>
    </w:p>
    <w:p w:rsidR="00436277" w:rsidRPr="002B1C18" w:rsidRDefault="00436277" w:rsidP="00436277">
      <w:pPr>
        <w:spacing w:before="75" w:after="150"/>
        <w:rPr>
          <w:b/>
          <w:bCs/>
          <w:sz w:val="24"/>
          <w:szCs w:val="24"/>
          <w:lang w:eastAsia="ru-RU"/>
        </w:rPr>
      </w:pPr>
    </w:p>
    <w:p w:rsidR="00436277" w:rsidRPr="002B1C18" w:rsidRDefault="00436277" w:rsidP="00436277">
      <w:pPr>
        <w:spacing w:after="0"/>
        <w:jc w:val="center"/>
        <w:rPr>
          <w:b/>
          <w:sz w:val="40"/>
          <w:szCs w:val="40"/>
          <w:lang w:eastAsia="ru-RU"/>
        </w:rPr>
      </w:pPr>
      <w:r w:rsidRPr="002B1C18">
        <w:rPr>
          <w:b/>
          <w:sz w:val="40"/>
          <w:szCs w:val="40"/>
          <w:lang w:eastAsia="ru-RU"/>
        </w:rPr>
        <w:t>РАБОЧАЯ ПРОГРАММА</w:t>
      </w:r>
      <w:r>
        <w:rPr>
          <w:b/>
          <w:sz w:val="40"/>
          <w:szCs w:val="40"/>
          <w:lang w:eastAsia="ru-RU"/>
        </w:rPr>
        <w:t xml:space="preserve"> </w:t>
      </w:r>
    </w:p>
    <w:p w:rsidR="00436277" w:rsidRPr="002B1C18" w:rsidRDefault="00436277" w:rsidP="00436277">
      <w:pPr>
        <w:spacing w:after="0"/>
        <w:jc w:val="center"/>
        <w:rPr>
          <w:sz w:val="28"/>
          <w:szCs w:val="28"/>
        </w:rPr>
      </w:pPr>
      <w:r w:rsidRPr="002B1C18">
        <w:rPr>
          <w:sz w:val="28"/>
          <w:szCs w:val="28"/>
        </w:rPr>
        <w:t>по внеурочной деятельности</w:t>
      </w:r>
    </w:p>
    <w:p w:rsidR="00436277" w:rsidRPr="002B1C18" w:rsidRDefault="00436277" w:rsidP="00436277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направление коммуникативная деятельность</w:t>
      </w:r>
    </w:p>
    <w:p w:rsidR="00436277" w:rsidRPr="002B1C18" w:rsidRDefault="00436277" w:rsidP="00436277">
      <w:pPr>
        <w:spacing w:after="0"/>
        <w:jc w:val="center"/>
        <w:rPr>
          <w:sz w:val="32"/>
          <w:szCs w:val="32"/>
        </w:rPr>
      </w:pPr>
      <w:r w:rsidRPr="002B1C18">
        <w:rPr>
          <w:b/>
          <w:sz w:val="44"/>
          <w:szCs w:val="44"/>
        </w:rPr>
        <w:t xml:space="preserve"> </w:t>
      </w:r>
      <w:r>
        <w:rPr>
          <w:b/>
          <w:sz w:val="48"/>
          <w:szCs w:val="48"/>
        </w:rPr>
        <w:t>«Тропинка к здоровью</w:t>
      </w:r>
      <w:r w:rsidRPr="002B1C18">
        <w:rPr>
          <w:b/>
          <w:sz w:val="48"/>
          <w:szCs w:val="48"/>
        </w:rPr>
        <w:t>»</w:t>
      </w:r>
      <w:r w:rsidRPr="002B1C18">
        <w:rPr>
          <w:sz w:val="32"/>
          <w:szCs w:val="32"/>
        </w:rPr>
        <w:t xml:space="preserve"> </w:t>
      </w:r>
    </w:p>
    <w:p w:rsidR="00436277" w:rsidRPr="002B1C18" w:rsidRDefault="00436277" w:rsidP="0043627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436277" w:rsidRDefault="00436277" w:rsidP="00436277">
      <w:pPr>
        <w:spacing w:after="0"/>
        <w:ind w:firstLine="709"/>
        <w:jc w:val="center"/>
        <w:rPr>
          <w:sz w:val="28"/>
          <w:szCs w:val="28"/>
          <w:lang w:eastAsia="ru-RU"/>
        </w:rPr>
      </w:pPr>
    </w:p>
    <w:p w:rsidR="00436277" w:rsidRPr="002B1C18" w:rsidRDefault="00436277" w:rsidP="00436277">
      <w:pPr>
        <w:spacing w:after="0"/>
        <w:ind w:firstLine="709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Вариант 1</w:t>
      </w:r>
    </w:p>
    <w:p w:rsidR="00436277" w:rsidRPr="002B1C18" w:rsidRDefault="00436277" w:rsidP="0043627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на 2024 – 2025</w:t>
      </w:r>
      <w:r w:rsidRPr="002B1C18">
        <w:rPr>
          <w:sz w:val="28"/>
          <w:szCs w:val="28"/>
        </w:rPr>
        <w:t xml:space="preserve"> учебный год</w:t>
      </w:r>
    </w:p>
    <w:p w:rsidR="00436277" w:rsidRPr="002B1C18" w:rsidRDefault="00436277" w:rsidP="00436277">
      <w:pPr>
        <w:tabs>
          <w:tab w:val="left" w:pos="1980"/>
        </w:tabs>
        <w:spacing w:after="0"/>
        <w:jc w:val="right"/>
        <w:rPr>
          <w:sz w:val="24"/>
          <w:szCs w:val="24"/>
          <w:lang w:eastAsia="ru-RU"/>
        </w:rPr>
      </w:pPr>
    </w:p>
    <w:p w:rsidR="00436277" w:rsidRPr="002B1C18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  <w:r w:rsidRPr="002B1C18">
        <w:rPr>
          <w:sz w:val="28"/>
          <w:szCs w:val="28"/>
          <w:lang w:eastAsia="ru-RU"/>
        </w:rPr>
        <w:t xml:space="preserve">Составитель: </w:t>
      </w:r>
      <w:r w:rsidRPr="002B1C18">
        <w:rPr>
          <w:b/>
          <w:sz w:val="28"/>
          <w:szCs w:val="28"/>
          <w:lang w:eastAsia="ru-RU"/>
        </w:rPr>
        <w:t xml:space="preserve">учитель  </w:t>
      </w:r>
    </w:p>
    <w:p w:rsidR="00436277" w:rsidRPr="002B1C18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Скворцова Е</w:t>
      </w:r>
      <w:r w:rsidRPr="002B1C18">
        <w:rPr>
          <w:b/>
          <w:sz w:val="28"/>
          <w:szCs w:val="28"/>
          <w:lang w:eastAsia="ru-RU"/>
        </w:rPr>
        <w:t>.Ю.</w:t>
      </w:r>
    </w:p>
    <w:p w:rsidR="00436277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Pr="002B1C18" w:rsidRDefault="00436277" w:rsidP="00436277">
      <w:pPr>
        <w:tabs>
          <w:tab w:val="left" w:pos="1980"/>
        </w:tabs>
        <w:spacing w:after="0"/>
        <w:jc w:val="right"/>
        <w:rPr>
          <w:b/>
          <w:sz w:val="28"/>
          <w:szCs w:val="28"/>
          <w:lang w:eastAsia="ru-RU"/>
        </w:rPr>
      </w:pPr>
    </w:p>
    <w:p w:rsidR="00436277" w:rsidRPr="002B1C18" w:rsidRDefault="00436277" w:rsidP="00436277">
      <w:pPr>
        <w:spacing w:after="0"/>
        <w:rPr>
          <w:sz w:val="24"/>
          <w:szCs w:val="24"/>
          <w:lang w:eastAsia="ru-RU"/>
        </w:rPr>
      </w:pPr>
    </w:p>
    <w:p w:rsidR="00436277" w:rsidRPr="002B1C18" w:rsidRDefault="00436277" w:rsidP="00436277">
      <w:pPr>
        <w:spacing w:after="0"/>
        <w:jc w:val="center"/>
        <w:rPr>
          <w:sz w:val="24"/>
          <w:szCs w:val="24"/>
          <w:lang w:eastAsia="ru-RU"/>
        </w:rPr>
        <w:sectPr w:rsidR="00436277" w:rsidRPr="002B1C18" w:rsidSect="002B1C18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956B93">
        <w:rPr>
          <w:sz w:val="24"/>
          <w:szCs w:val="24"/>
          <w:lang w:eastAsia="ru-RU"/>
        </w:rPr>
        <w:t>Ульяновск - 202</w:t>
      </w:r>
      <w:r>
        <w:rPr>
          <w:sz w:val="24"/>
          <w:szCs w:val="24"/>
          <w:lang w:eastAsia="ru-RU"/>
        </w:rPr>
        <w:t>4</w:t>
      </w:r>
    </w:p>
    <w:p w:rsidR="00350644" w:rsidRPr="00350644" w:rsidRDefault="00350644" w:rsidP="0035064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36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19"/>
      </w:tblGrid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Тип программы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291E1E"/>
                <w:sz w:val="24"/>
                <w:szCs w:val="24"/>
                <w:lang w:eastAsia="ru-RU"/>
              </w:rPr>
              <w:t xml:space="preserve"> про</w:t>
            </w:r>
            <w:r w:rsidRPr="0035753B">
              <w:rPr>
                <w:rFonts w:ascii="Times New Roman" w:eastAsia="Times New Roman" w:hAnsi="Times New Roman"/>
                <w:color w:val="291E1E"/>
                <w:sz w:val="24"/>
                <w:szCs w:val="24"/>
                <w:lang w:eastAsia="ru-RU"/>
              </w:rPr>
              <w:softHyphen/>
              <w:t xml:space="preserve">грамма внеурочной деятельности, </w:t>
            </w:r>
            <w:r w:rsidRPr="0035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адаптированная для обучающихся  лёгкой умственной отсталостью (и для детей с РАС</w:t>
            </w:r>
            <w:proofErr w:type="gramStart"/>
            <w:r w:rsidRPr="0035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5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(интеллектуальными нарушениями) с учетом особенностей их психофизического развития, индивидуальных возможностей, и обеспечивающая коррекцию нарушений развития и социальную адаптацию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Статус программы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   Федерального закона от 29.12.2012 № 273-ФЗ «Об образовании в Российской Федерации»;</w:t>
            </w:r>
          </w:p>
          <w:p w:rsidR="0035753B" w:rsidRPr="0035753B" w:rsidRDefault="0035753B" w:rsidP="00AE59E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ФГОС </w:t>
            </w:r>
            <w:r w:rsidRPr="003575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575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начального общего образования обучающихся с ограниченными возможностями здоровья (утв. </w:t>
            </w:r>
            <w:hyperlink r:id="rId9" w:history="1">
              <w:r w:rsidRPr="0035753B">
                <w:rPr>
                  <w:rStyle w:val="a6"/>
                  <w:rFonts w:ascii="Times New Roman" w:hAnsi="Times New Roman"/>
                  <w:bCs/>
                  <w:color w:val="000000" w:themeColor="text1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Pr="003575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 Министерства образования и науки РФ от 19 декабря 2014 г. N 1598);</w:t>
            </w:r>
          </w:p>
          <w:p w:rsidR="0035753B" w:rsidRPr="0035753B" w:rsidRDefault="0035753B" w:rsidP="00AE59E0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  <w:u w:val="none"/>
              </w:rPr>
            </w:pPr>
            <w:r w:rsidRPr="0035753B">
              <w:rPr>
                <w:rFonts w:ascii="Times New Roman" w:hAnsi="Times New Roman" w:cs="Times New Roman"/>
                <w:color w:val="000000" w:themeColor="text1"/>
                <w:u w:val="none"/>
              </w:rPr>
              <w:t xml:space="preserve">-  </w:t>
            </w:r>
            <w:r w:rsidRPr="0035753B">
              <w:rPr>
                <w:rFonts w:ascii="Times New Roman" w:hAnsi="Times New Roman" w:cs="Times New Roman"/>
                <w:b w:val="0"/>
                <w:color w:val="000000" w:themeColor="text1"/>
                <w:u w:val="none"/>
              </w:rPr>
              <w:t>Приказ Министерства просвещения РФ от 24 ноября 2022 г. № 1023 “Об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здоровья";</w:t>
            </w:r>
          </w:p>
          <w:p w:rsidR="0035753B" w:rsidRPr="0035753B" w:rsidRDefault="0035753B" w:rsidP="00AE59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АООП</w:t>
            </w:r>
            <w:r w:rsidRPr="0035753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57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начального общего образования для обучающихся</w:t>
            </w:r>
            <w:r w:rsidRPr="0035753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57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расстройствами аутистического спектра с лёгкой умственной отсталостью (интеллектуальными нарушениями) (вариант 8.3) на 2023-2024 учебный год;</w:t>
            </w:r>
          </w:p>
          <w:p w:rsidR="0035753B" w:rsidRPr="0035753B" w:rsidRDefault="0035753B" w:rsidP="00AE59E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5753B">
              <w:rPr>
                <w:color w:val="000000" w:themeColor="text1"/>
              </w:rPr>
              <w:t>-  Учебный план ОГКОУШ № 39 на 2023-2024 учебный год;</w:t>
            </w:r>
          </w:p>
          <w:p w:rsidR="0035753B" w:rsidRPr="0035753B" w:rsidRDefault="0035753B" w:rsidP="00AE59E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5753B">
              <w:rPr>
                <w:color w:val="000000" w:themeColor="text1"/>
              </w:rPr>
              <w:t xml:space="preserve">- Приказ </w:t>
            </w:r>
            <w:proofErr w:type="spellStart"/>
            <w:r w:rsidRPr="0035753B">
              <w:rPr>
                <w:color w:val="000000" w:themeColor="text1"/>
              </w:rPr>
              <w:t>Минпросвещения</w:t>
            </w:r>
            <w:proofErr w:type="spellEnd"/>
            <w:r w:rsidRPr="0035753B">
              <w:rPr>
                <w:color w:val="000000" w:themeColor="text1"/>
              </w:rPr>
              <w:t xml:space="preserve"> России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</w:t>
            </w:r>
          </w:p>
          <w:p w:rsidR="0035753B" w:rsidRPr="0035753B" w:rsidRDefault="0035753B" w:rsidP="00AE59E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5753B">
              <w:rPr>
                <w:color w:val="000000" w:themeColor="text1"/>
              </w:rPr>
              <w:t xml:space="preserve"> - Санитарно-эпидемиологические требования к образовательным организациям, утвержденные Постановлением главного государственного санитарного врача РФ от 28 сентября 2020 г. № 28 (СП 2.4.3648-20);</w:t>
            </w:r>
          </w:p>
          <w:p w:rsidR="0035753B" w:rsidRPr="0035753B" w:rsidRDefault="0035753B" w:rsidP="00AE59E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5753B">
              <w:rPr>
                <w:color w:val="000000" w:themeColor="text1"/>
              </w:rPr>
              <w:t xml:space="preserve">-  Гигиенические нормативы и требования к обеспечению безопасности и безвредности для человека факторов среды обитания, утв. Постановлением главного государственного санитарного врача РФ от 28 января 2021 г. № 2 (СанПиН 1.2.3685-21).с использованием «Программы специальных (коррекционных) образовательных учреждений VIII вида 0–4 классов», под редакцией </w:t>
            </w:r>
            <w:proofErr w:type="spellStart"/>
            <w:r w:rsidRPr="0035753B">
              <w:rPr>
                <w:color w:val="000000" w:themeColor="text1"/>
              </w:rPr>
              <w:t>Бгажноковой</w:t>
            </w:r>
            <w:proofErr w:type="spellEnd"/>
            <w:r w:rsidRPr="0035753B">
              <w:rPr>
                <w:color w:val="000000" w:themeColor="text1"/>
              </w:rPr>
              <w:t xml:space="preserve"> И.М. – М.: Просвещение, 2011г. и  «Программы специальных (коррекционных) образовательных учреждений VIII вида 0-4 классов», под редакцией  Воронковой В.В. - М.: Просвещение, 2011г.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Назначение программы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внеурочная деятельность по общекультурному направлению, направленная на достижение результатов освоения основной общеобразовательной программы и осуществляемая в формах, </w:t>
            </w: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отличных от классно-урочной.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lastRenderedPageBreak/>
              <w:t>Категория обучающихся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Учащиеся 1-4класса и РАС с лёгкой  умственной отсталостью (интеллектуальными нарушениями)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Сроки освоения программы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Срок освоения программы 1 год (сентябрь 2023 – май 2024 года). Пролонгированные сроки обучения составляются и рассчитываются по индивидуальному плану обучения.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Объём учебного времени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Рабочая программа по внеурочной деятельности в 1-4 классе рассчитана на 66 часов в год в соответствии с учебным планом (1 часа в неделю, 33 учебных недели).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Очная 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Режим уроков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Фронтальный, индивидуальный, групповой, подгрупповой</w:t>
            </w:r>
          </w:p>
        </w:tc>
      </w:tr>
      <w:tr w:rsidR="0035753B" w:rsidRPr="0035753B" w:rsidTr="00AE59E0">
        <w:tc>
          <w:tcPr>
            <w:tcW w:w="2867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b/>
                <w:color w:val="291E1E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61" w:type="dxa"/>
            <w:shd w:val="clear" w:color="auto" w:fill="auto"/>
          </w:tcPr>
          <w:p w:rsidR="0035753B" w:rsidRPr="0035753B" w:rsidRDefault="0035753B" w:rsidP="00AE59E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753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выполнение задания</w:t>
            </w:r>
          </w:p>
        </w:tc>
      </w:tr>
    </w:tbl>
    <w:p w:rsidR="0035753B" w:rsidRDefault="0035753B" w:rsidP="0035753B"/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 w:line="276" w:lineRule="auto"/>
        <w:ind w:firstLine="567"/>
        <w:jc w:val="center"/>
        <w:rPr>
          <w:b/>
          <w:color w:val="000000"/>
          <w:sz w:val="28"/>
          <w:szCs w:val="28"/>
        </w:rPr>
      </w:pPr>
      <w:r w:rsidRPr="0035753B">
        <w:rPr>
          <w:b/>
          <w:color w:val="000000"/>
          <w:sz w:val="28"/>
          <w:szCs w:val="28"/>
        </w:rPr>
        <w:t>Пояснительная записка</w:t>
      </w: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 w:line="276" w:lineRule="auto"/>
        <w:ind w:firstLine="567"/>
        <w:rPr>
          <w:color w:val="000000"/>
          <w:sz w:val="28"/>
          <w:szCs w:val="28"/>
        </w:rPr>
      </w:pPr>
      <w:r w:rsidRPr="0035753B">
        <w:rPr>
          <w:color w:val="000000"/>
          <w:sz w:val="28"/>
          <w:szCs w:val="28"/>
        </w:rPr>
        <w:t xml:space="preserve">Рабочая программа внеурочной деятельности «Тропинки к здоровью»  по спортивно-оздоровительному  направлению для 1 -4 классов составлена в соответствии </w:t>
      </w:r>
      <w:proofErr w:type="gramStart"/>
      <w:r w:rsidRPr="0035753B">
        <w:rPr>
          <w:color w:val="000000"/>
          <w:sz w:val="28"/>
          <w:szCs w:val="28"/>
        </w:rPr>
        <w:t>с</w:t>
      </w:r>
      <w:proofErr w:type="gramEnd"/>
      <w:r w:rsidRPr="0035753B">
        <w:rPr>
          <w:color w:val="000000"/>
          <w:sz w:val="28"/>
          <w:szCs w:val="28"/>
        </w:rPr>
        <w:t>:</w:t>
      </w:r>
    </w:p>
    <w:p w:rsidR="0035753B" w:rsidRPr="0035753B" w:rsidRDefault="0035753B" w:rsidP="0035753B">
      <w:pPr>
        <w:pStyle w:val="a9"/>
        <w:widowControl/>
        <w:numPr>
          <w:ilvl w:val="0"/>
          <w:numId w:val="1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35753B">
        <w:rPr>
          <w:sz w:val="28"/>
          <w:szCs w:val="28"/>
        </w:rPr>
        <w:t>Федеральным Законом от 29.12.2012 №273ФЗ «Об образовании в Российской Федерации»;</w:t>
      </w:r>
    </w:p>
    <w:p w:rsidR="0035753B" w:rsidRPr="0035753B" w:rsidRDefault="0035753B" w:rsidP="0035753B">
      <w:pPr>
        <w:pStyle w:val="a9"/>
        <w:widowControl/>
        <w:numPr>
          <w:ilvl w:val="0"/>
          <w:numId w:val="1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35753B">
        <w:rPr>
          <w:sz w:val="28"/>
          <w:szCs w:val="28"/>
        </w:rPr>
        <w:t>Федеральным образовательным стандартом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№1598;</w:t>
      </w:r>
    </w:p>
    <w:p w:rsidR="0035753B" w:rsidRPr="0035753B" w:rsidRDefault="0035753B" w:rsidP="0035753B">
      <w:pPr>
        <w:pStyle w:val="a9"/>
        <w:widowControl/>
        <w:numPr>
          <w:ilvl w:val="0"/>
          <w:numId w:val="1"/>
        </w:numPr>
        <w:autoSpaceDE/>
        <w:autoSpaceDN/>
        <w:spacing w:line="276" w:lineRule="auto"/>
        <w:ind w:left="851" w:hanging="142"/>
        <w:contextualSpacing/>
        <w:jc w:val="both"/>
        <w:rPr>
          <w:sz w:val="28"/>
          <w:szCs w:val="28"/>
        </w:rPr>
      </w:pPr>
      <w:r w:rsidRPr="0035753B">
        <w:rPr>
          <w:sz w:val="28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35753B">
        <w:rPr>
          <w:sz w:val="28"/>
          <w:szCs w:val="28"/>
        </w:rPr>
        <w:t>обучающихся</w:t>
      </w:r>
      <w:proofErr w:type="gramEnd"/>
      <w:r w:rsidRPr="0035753B">
        <w:rPr>
          <w:sz w:val="28"/>
          <w:szCs w:val="28"/>
        </w:rPr>
        <w:t xml:space="preserve"> с легкой умственной отсталостью (интеллектуальными нарушениями)  спектра ГКОУ «Школа №56»;</w:t>
      </w:r>
    </w:p>
    <w:p w:rsidR="0035753B" w:rsidRPr="0035753B" w:rsidRDefault="0035753B" w:rsidP="0035753B">
      <w:pPr>
        <w:pStyle w:val="a9"/>
        <w:widowControl/>
        <w:numPr>
          <w:ilvl w:val="0"/>
          <w:numId w:val="1"/>
        </w:numPr>
        <w:autoSpaceDE/>
        <w:autoSpaceDN/>
        <w:spacing w:line="276" w:lineRule="auto"/>
        <w:ind w:left="851"/>
        <w:contextualSpacing/>
        <w:jc w:val="both"/>
        <w:rPr>
          <w:sz w:val="28"/>
          <w:szCs w:val="28"/>
        </w:rPr>
      </w:pPr>
      <w:r w:rsidRPr="0035753B">
        <w:rPr>
          <w:sz w:val="28"/>
          <w:szCs w:val="28"/>
        </w:rPr>
        <w:t>учебным планом ГКОУ «Школа №56».</w:t>
      </w:r>
    </w:p>
    <w:p w:rsidR="0035753B" w:rsidRPr="0035753B" w:rsidRDefault="0035753B" w:rsidP="0035753B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35753B" w:rsidRPr="0035753B" w:rsidRDefault="0035753B" w:rsidP="0035753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35753B" w:rsidRPr="0035753B" w:rsidRDefault="0035753B" w:rsidP="0035753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 xml:space="preserve">Рабочая программа «Тропинки к здоровью» составлена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отвечает требованию к организации внеурочной деятельности. Подбор игр и заданий отражает реальную физическую, умственную подготовку обучающихся младших классов, содержит полезную и любопытную информацию, способную дать простор воображению. </w:t>
      </w:r>
    </w:p>
    <w:p w:rsidR="0035753B" w:rsidRPr="0035753B" w:rsidRDefault="0035753B" w:rsidP="0035753B">
      <w:pPr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 xml:space="preserve">Программа состоит из теоретической и практической части. Теоретическая часть включает в себя объяснение педагогом необходимых теоретических понятий, беседу с учащимися, показ изучаемых элементов </w:t>
      </w:r>
      <w:r w:rsidRPr="0035753B">
        <w:rPr>
          <w:rFonts w:ascii="Times New Roman" w:hAnsi="Times New Roman"/>
          <w:sz w:val="28"/>
          <w:szCs w:val="28"/>
        </w:rPr>
        <w:lastRenderedPageBreak/>
        <w:t>ритмики, подвижных игр, просмотр видеофильмов и презентаций. В данной программе не предусматривается проведение специальных теоретических занятий. Изучение теории вплетается в содержание каждого учебного занятия. Практическая часть более чем на 80 % представлена практическими действиями – физическими  упражнениями. Двигательный опыт учащихся обогащается подвижными играми, ритмико-гимнастическими упражнениями. Подвижная игра – это относительно самостоятельная деятельность детей, в которой ярко выражена роль движений. Игры - естественный источник радостных эмоций, самовыражения. Подвижные игры являются традиционным средством педагогики и воспитания. Игра – ведущая деятельность детей. Они вызывают активную работу мысли, способствуют расширению кругозора, развитию физических качеств, совершенствованию всех психических процессов, стимулируют переход детского организма е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</w:t>
      </w:r>
    </w:p>
    <w:p w:rsidR="0035753B" w:rsidRPr="0035753B" w:rsidRDefault="0035753B" w:rsidP="0035753B">
      <w:pPr>
        <w:pStyle w:val="a7"/>
        <w:spacing w:line="276" w:lineRule="auto"/>
        <w:ind w:left="0"/>
        <w:rPr>
          <w:sz w:val="28"/>
          <w:szCs w:val="28"/>
        </w:rPr>
      </w:pPr>
    </w:p>
    <w:p w:rsidR="0035753B" w:rsidRPr="0035753B" w:rsidRDefault="0035753B" w:rsidP="0035753B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5753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Цель: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формирование установки на ведение здорового образа жизни и обучение способам и приёмам сохранения и укрепления собственного здоровья; приобщение к занятиям подвижными играми, использование их в свободное время на основе формирования интересов к определённым видам двигательной активности.</w:t>
      </w:r>
    </w:p>
    <w:p w:rsidR="0035753B" w:rsidRPr="0035753B" w:rsidRDefault="0035753B" w:rsidP="0035753B">
      <w:pPr>
        <w:pStyle w:val="21"/>
        <w:spacing w:line="276" w:lineRule="auto"/>
        <w:ind w:left="0"/>
        <w:rPr>
          <w:b w:val="0"/>
          <w:color w:val="000000" w:themeColor="text1"/>
          <w:sz w:val="28"/>
          <w:szCs w:val="28"/>
        </w:rPr>
      </w:pPr>
      <w:r w:rsidRPr="0035753B">
        <w:rPr>
          <w:color w:val="000000" w:themeColor="text1"/>
          <w:sz w:val="28"/>
          <w:szCs w:val="28"/>
          <w:u w:val="thick"/>
        </w:rPr>
        <w:t>Задачи</w:t>
      </w:r>
      <w:r w:rsidRPr="0035753B">
        <w:rPr>
          <w:b w:val="0"/>
          <w:color w:val="000000" w:themeColor="text1"/>
          <w:sz w:val="28"/>
          <w:szCs w:val="28"/>
          <w:u w:val="thick"/>
        </w:rPr>
        <w:t>:</w:t>
      </w:r>
    </w:p>
    <w:p w:rsidR="0035753B" w:rsidRPr="0035753B" w:rsidRDefault="0035753B" w:rsidP="003575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line="360" w:lineRule="auto"/>
        <w:ind w:left="993" w:right="-1" w:hanging="709"/>
        <w:rPr>
          <w:color w:val="434343"/>
          <w:sz w:val="18"/>
        </w:rPr>
      </w:pPr>
      <w:r w:rsidRPr="0035753B">
        <w:rPr>
          <w:sz w:val="28"/>
        </w:rPr>
        <w:t>сформировать у детей необходимые знания, умения и навыки по здоровому образу</w:t>
      </w:r>
      <w:r>
        <w:rPr>
          <w:sz w:val="28"/>
        </w:rPr>
        <w:t xml:space="preserve"> </w:t>
      </w:r>
      <w:r w:rsidRPr="0035753B">
        <w:rPr>
          <w:sz w:val="28"/>
        </w:rPr>
        <w:t>жизни;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line="360" w:lineRule="auto"/>
        <w:ind w:left="993" w:right="-1" w:hanging="709"/>
        <w:rPr>
          <w:sz w:val="28"/>
        </w:rPr>
      </w:pPr>
      <w:r w:rsidRPr="0035753B">
        <w:rPr>
          <w:sz w:val="28"/>
        </w:rPr>
        <w:t>сообразительность, инициативу, быстроту реакции.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line="360" w:lineRule="auto"/>
        <w:ind w:left="993" w:right="-1" w:hanging="709"/>
        <w:rPr>
          <w:color w:val="434343"/>
          <w:sz w:val="18"/>
        </w:rPr>
      </w:pPr>
      <w:r w:rsidRPr="0035753B">
        <w:rPr>
          <w:sz w:val="28"/>
        </w:rPr>
        <w:t>формировать у детей мотивационную сферу гигиенического поведения, физического</w:t>
      </w:r>
      <w:r>
        <w:rPr>
          <w:sz w:val="28"/>
        </w:rPr>
        <w:t xml:space="preserve"> </w:t>
      </w:r>
      <w:r w:rsidRPr="0035753B">
        <w:rPr>
          <w:sz w:val="28"/>
        </w:rPr>
        <w:t>воспитания;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line="360" w:lineRule="auto"/>
        <w:ind w:left="993" w:right="-1" w:hanging="709"/>
        <w:rPr>
          <w:color w:val="434343"/>
          <w:sz w:val="18"/>
        </w:rPr>
      </w:pPr>
      <w:r w:rsidRPr="0035753B">
        <w:rPr>
          <w:sz w:val="28"/>
        </w:rPr>
        <w:t>обеспечить физическое</w:t>
      </w:r>
      <w:r>
        <w:rPr>
          <w:sz w:val="28"/>
        </w:rPr>
        <w:t xml:space="preserve"> </w:t>
      </w:r>
      <w:r w:rsidRPr="0035753B">
        <w:rPr>
          <w:sz w:val="28"/>
        </w:rPr>
        <w:t>саморазвитие;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before="161"/>
        <w:ind w:left="993" w:right="-1" w:hanging="709"/>
        <w:rPr>
          <w:sz w:val="28"/>
        </w:rPr>
      </w:pPr>
      <w:r w:rsidRPr="0035753B">
        <w:rPr>
          <w:sz w:val="28"/>
        </w:rPr>
        <w:t>научить использовать полученные знания в повседневной</w:t>
      </w:r>
      <w:r>
        <w:rPr>
          <w:sz w:val="28"/>
        </w:rPr>
        <w:t xml:space="preserve"> </w:t>
      </w:r>
      <w:r w:rsidRPr="0035753B">
        <w:rPr>
          <w:sz w:val="28"/>
        </w:rPr>
        <w:t>жизни;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before="161" w:line="360" w:lineRule="auto"/>
        <w:ind w:left="993" w:right="-1" w:hanging="709"/>
        <w:rPr>
          <w:sz w:val="28"/>
        </w:rPr>
      </w:pPr>
      <w:r w:rsidRPr="0035753B">
        <w:rPr>
          <w:sz w:val="28"/>
        </w:rPr>
        <w:t>обеспечить двигательную активность младших школьников во внеурочное</w:t>
      </w:r>
      <w:r>
        <w:rPr>
          <w:sz w:val="28"/>
        </w:rPr>
        <w:t xml:space="preserve"> </w:t>
      </w:r>
      <w:r w:rsidRPr="0035753B">
        <w:rPr>
          <w:sz w:val="28"/>
        </w:rPr>
        <w:t>время;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before="1" w:line="360" w:lineRule="auto"/>
        <w:ind w:left="993" w:right="-1" w:hanging="709"/>
        <w:rPr>
          <w:sz w:val="28"/>
        </w:rPr>
      </w:pPr>
      <w:r w:rsidRPr="0035753B">
        <w:rPr>
          <w:sz w:val="28"/>
        </w:rPr>
        <w:t>познакомить детей с разнообразием п</w:t>
      </w:r>
      <w:r>
        <w:rPr>
          <w:sz w:val="28"/>
        </w:rPr>
        <w:t xml:space="preserve">одвижных игр и возможностью </w:t>
      </w:r>
      <w:r>
        <w:rPr>
          <w:sz w:val="28"/>
        </w:rPr>
        <w:lastRenderedPageBreak/>
        <w:t>ис</w:t>
      </w:r>
      <w:r w:rsidRPr="0035753B">
        <w:rPr>
          <w:sz w:val="28"/>
        </w:rPr>
        <w:t>пользовать их при организации</w:t>
      </w:r>
      <w:r>
        <w:rPr>
          <w:sz w:val="28"/>
        </w:rPr>
        <w:t xml:space="preserve"> </w:t>
      </w:r>
      <w:r w:rsidRPr="0035753B">
        <w:rPr>
          <w:sz w:val="28"/>
        </w:rPr>
        <w:t>досуга;</w:t>
      </w:r>
    </w:p>
    <w:p w:rsidR="0035753B" w:rsidRPr="0035753B" w:rsidRDefault="0035753B" w:rsidP="0035753B">
      <w:pPr>
        <w:pStyle w:val="a9"/>
        <w:numPr>
          <w:ilvl w:val="2"/>
          <w:numId w:val="2"/>
        </w:numPr>
        <w:tabs>
          <w:tab w:val="left" w:pos="709"/>
        </w:tabs>
        <w:spacing w:line="360" w:lineRule="auto"/>
        <w:ind w:left="993" w:right="-1" w:hanging="709"/>
        <w:rPr>
          <w:sz w:val="28"/>
        </w:rPr>
      </w:pPr>
      <w:r w:rsidRPr="0035753B">
        <w:rPr>
          <w:sz w:val="28"/>
        </w:rPr>
        <w:t xml:space="preserve">развивать: сообразительность, речь, воображение, коммуникативные </w:t>
      </w:r>
      <w:r>
        <w:rPr>
          <w:sz w:val="28"/>
        </w:rPr>
        <w:t>умения, внимание, ловкость.</w:t>
      </w:r>
    </w:p>
    <w:p w:rsidR="0035753B" w:rsidRPr="0035753B" w:rsidRDefault="0035753B" w:rsidP="0035753B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35753B">
        <w:rPr>
          <w:b/>
          <w:sz w:val="28"/>
          <w:szCs w:val="28"/>
        </w:rPr>
        <w:t>Распределение учебного времени</w:t>
      </w:r>
    </w:p>
    <w:p w:rsidR="0035753B" w:rsidRPr="0035753B" w:rsidRDefault="0035753B" w:rsidP="0035753B">
      <w:pPr>
        <w:pStyle w:val="a7"/>
        <w:spacing w:line="242" w:lineRule="auto"/>
        <w:ind w:left="239" w:firstLine="396"/>
        <w:rPr>
          <w:sz w:val="28"/>
          <w:szCs w:val="28"/>
        </w:rPr>
      </w:pPr>
      <w:r w:rsidRPr="0035753B">
        <w:rPr>
          <w:sz w:val="28"/>
          <w:szCs w:val="28"/>
        </w:rPr>
        <w:t>Рабочая программа по  внеурочной деятельности «Тропинки к здоровью» рассчитана на 4 года обучения.</w:t>
      </w:r>
    </w:p>
    <w:p w:rsidR="0035753B" w:rsidRPr="0035753B" w:rsidRDefault="0035753B" w:rsidP="0035753B">
      <w:pPr>
        <w:pStyle w:val="a7"/>
        <w:spacing w:line="320" w:lineRule="exact"/>
        <w:ind w:left="635"/>
        <w:rPr>
          <w:sz w:val="28"/>
          <w:szCs w:val="28"/>
        </w:rPr>
      </w:pPr>
      <w:r w:rsidRPr="0035753B">
        <w:rPr>
          <w:sz w:val="28"/>
          <w:szCs w:val="28"/>
        </w:rPr>
        <w:t>Общее количество часов: 135.</w:t>
      </w:r>
    </w:p>
    <w:p w:rsidR="0035753B" w:rsidRPr="0035753B" w:rsidRDefault="0035753B" w:rsidP="0035753B">
      <w:pPr>
        <w:pStyle w:val="a7"/>
        <w:spacing w:before="2" w:line="319" w:lineRule="exact"/>
        <w:ind w:left="635"/>
        <w:rPr>
          <w:sz w:val="28"/>
          <w:szCs w:val="28"/>
        </w:rPr>
      </w:pPr>
      <w:r w:rsidRPr="0035753B">
        <w:rPr>
          <w:sz w:val="28"/>
          <w:szCs w:val="28"/>
        </w:rPr>
        <w:t>Из расчета 1 час в неделю: 1 класс – 33 часа, 2 класс – 34 часа, 3 класс – 34</w:t>
      </w:r>
      <w:r>
        <w:rPr>
          <w:sz w:val="28"/>
          <w:szCs w:val="28"/>
        </w:rPr>
        <w:t xml:space="preserve"> </w:t>
      </w:r>
      <w:r w:rsidRPr="0035753B">
        <w:rPr>
          <w:sz w:val="28"/>
          <w:szCs w:val="28"/>
        </w:rPr>
        <w:t>часа, 4 класс – 34 часа.</w:t>
      </w: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ind w:firstLine="567"/>
        <w:jc w:val="center"/>
        <w:rPr>
          <w:b/>
          <w:color w:val="000000"/>
          <w:sz w:val="28"/>
          <w:szCs w:val="28"/>
        </w:rPr>
      </w:pPr>
      <w:r w:rsidRPr="0035753B">
        <w:rPr>
          <w:b/>
          <w:color w:val="000000"/>
          <w:sz w:val="28"/>
          <w:szCs w:val="28"/>
        </w:rPr>
        <w:t>СОДЕРЖАНИЕ  КУРСА</w:t>
      </w:r>
    </w:p>
    <w:p w:rsidR="0035753B" w:rsidRPr="0035753B" w:rsidRDefault="0035753B" w:rsidP="0035753B">
      <w:pPr>
        <w:widowControl w:val="0"/>
        <w:numPr>
          <w:ilvl w:val="1"/>
          <w:numId w:val="4"/>
        </w:numPr>
        <w:tabs>
          <w:tab w:val="left" w:pos="4425"/>
        </w:tabs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bCs/>
          <w:spacing w:val="-3"/>
          <w:sz w:val="28"/>
          <w:szCs w:val="28"/>
          <w:lang w:bidi="ru-RU"/>
        </w:rPr>
        <w:t xml:space="preserve">класс </w:t>
      </w:r>
    </w:p>
    <w:p w:rsidR="0035753B" w:rsidRPr="0035753B" w:rsidRDefault="0035753B" w:rsidP="0035753B">
      <w:pPr>
        <w:widowControl w:val="0"/>
        <w:autoSpaceDE w:val="0"/>
        <w:autoSpaceDN w:val="0"/>
        <w:spacing w:before="2" w:after="0" w:line="240" w:lineRule="auto"/>
        <w:ind w:left="239" w:right="257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Раздел «Первые шаги к здоровью»: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первичное ознакомление со здоровым образом жизни, формирование потребности в личной гигиене, знакомство с двигательными способностями людей и ходьбой, как основным видом движения, игры на свежем воздухе, знакомство с </w:t>
      </w:r>
      <w:proofErr w:type="spellStart"/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физминутками</w:t>
      </w:r>
      <w:proofErr w:type="spellEnd"/>
      <w:r w:rsidRPr="0035753B">
        <w:rPr>
          <w:rFonts w:ascii="Times New Roman" w:eastAsia="Times New Roman" w:hAnsi="Times New Roman"/>
          <w:sz w:val="28"/>
          <w:szCs w:val="28"/>
          <w:lang w:bidi="ru-RU"/>
        </w:rPr>
        <w:t>.</w:t>
      </w:r>
    </w:p>
    <w:p w:rsidR="0035753B" w:rsidRPr="0035753B" w:rsidRDefault="0035753B" w:rsidP="0035753B">
      <w:pPr>
        <w:widowControl w:val="0"/>
        <w:autoSpaceDE w:val="0"/>
        <w:autoSpaceDN w:val="0"/>
        <w:spacing w:before="4" w:after="0" w:line="319" w:lineRule="exact"/>
        <w:ind w:left="635"/>
        <w:jc w:val="both"/>
        <w:rPr>
          <w:rFonts w:ascii="Times New Roman" w:eastAsia="Times New Roman" w:hAnsi="Times New Roman"/>
          <w:i/>
          <w:sz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lang w:bidi="ru-RU"/>
        </w:rPr>
        <w:t xml:space="preserve">Формы организации: </w:t>
      </w:r>
      <w:r w:rsidRPr="0035753B">
        <w:rPr>
          <w:rFonts w:ascii="Times New Roman" w:eastAsia="Times New Roman" w:hAnsi="Times New Roman"/>
          <w:sz w:val="28"/>
          <w:lang w:bidi="ru-RU"/>
        </w:rPr>
        <w:t>беседа, игра, спортивные праздники, конкурсы</w:t>
      </w:r>
      <w:r w:rsidRPr="0035753B">
        <w:rPr>
          <w:rFonts w:ascii="Times New Roman" w:eastAsia="Times New Roman" w:hAnsi="Times New Roman"/>
          <w:i/>
          <w:sz w:val="28"/>
          <w:lang w:bidi="ru-RU"/>
        </w:rPr>
        <w:t>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2" w:lineRule="auto"/>
        <w:ind w:left="239" w:right="25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Виды деятельности: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учитывать выделенные учителем ориентиры действия в новом учебном материале в сотрудничестве с учителем, участие в играх, спортивных праздниках.</w:t>
      </w:r>
    </w:p>
    <w:p w:rsidR="0035753B" w:rsidRPr="0035753B" w:rsidRDefault="0035753B" w:rsidP="0035753B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/>
          <w:b/>
          <w:sz w:val="27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7"/>
          <w:szCs w:val="28"/>
          <w:lang w:bidi="ru-RU"/>
        </w:rPr>
        <w:t>2 класс</w:t>
      </w:r>
    </w:p>
    <w:p w:rsidR="0035753B" w:rsidRPr="0035753B" w:rsidRDefault="0035753B" w:rsidP="0035753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/>
          <w:b/>
          <w:sz w:val="27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61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Раздел «Если хочешь быть здоров»: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ознакомление с правилами составления и проведения утренней гимнастики, проверка осанки, основы самоконтроля – самочувствие и болевые ощущения, профилактика простудных заболеваний, строение глаза и укрепление его мышц, игры на воспитание гибкости, бег как основной вид движения, соревнования, комплексы физкультминуток.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321" w:lineRule="exact"/>
        <w:ind w:left="635"/>
        <w:jc w:val="both"/>
        <w:rPr>
          <w:rFonts w:ascii="Times New Roman" w:eastAsia="Times New Roman" w:hAnsi="Times New Roman"/>
          <w:i/>
          <w:sz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lang w:bidi="ru-RU"/>
        </w:rPr>
        <w:t xml:space="preserve">Формы организации: </w:t>
      </w:r>
      <w:r w:rsidRPr="0035753B">
        <w:rPr>
          <w:rFonts w:ascii="Times New Roman" w:eastAsia="Times New Roman" w:hAnsi="Times New Roman"/>
          <w:sz w:val="28"/>
          <w:lang w:bidi="ru-RU"/>
        </w:rPr>
        <w:t>беседа, игра, спортивные праздники, соревнования</w:t>
      </w:r>
      <w:r w:rsidRPr="0035753B">
        <w:rPr>
          <w:rFonts w:ascii="Times New Roman" w:eastAsia="Times New Roman" w:hAnsi="Times New Roman"/>
          <w:i/>
          <w:sz w:val="28"/>
          <w:lang w:bidi="ru-RU"/>
        </w:rPr>
        <w:t>.</w:t>
      </w:r>
    </w:p>
    <w:p w:rsidR="0035753B" w:rsidRPr="0035753B" w:rsidRDefault="0035753B" w:rsidP="0035753B">
      <w:pPr>
        <w:widowControl w:val="0"/>
        <w:autoSpaceDE w:val="0"/>
        <w:autoSpaceDN w:val="0"/>
        <w:spacing w:before="2" w:after="0" w:line="240" w:lineRule="auto"/>
        <w:ind w:left="239" w:right="25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Виды деятельности: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учитывать выделенные учителем ориентиры действия в новом учебном материале в сотрудничестве с учителем, участие в играх, спортивных праздниках.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4" w:firstLine="396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</w:p>
    <w:p w:rsidR="0035753B" w:rsidRPr="0035753B" w:rsidRDefault="0035753B" w:rsidP="0035753B">
      <w:pPr>
        <w:pStyle w:val="a9"/>
        <w:tabs>
          <w:tab w:val="left" w:pos="3852"/>
        </w:tabs>
        <w:ind w:left="4424" w:right="254" w:firstLine="0"/>
        <w:jc w:val="both"/>
        <w:rPr>
          <w:b/>
          <w:sz w:val="28"/>
          <w:szCs w:val="28"/>
        </w:rPr>
      </w:pPr>
      <w:r w:rsidRPr="0035753B">
        <w:rPr>
          <w:b/>
          <w:sz w:val="28"/>
          <w:szCs w:val="28"/>
        </w:rPr>
        <w:t>3 класс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4" w:firstLine="396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4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Раздел «Тропинка к здоровью»: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мода и гигиена </w:t>
      </w:r>
      <w:r w:rsidRPr="0035753B">
        <w:rPr>
          <w:rFonts w:ascii="Times New Roman" w:eastAsia="Times New Roman" w:hAnsi="Times New Roman"/>
          <w:spacing w:val="-3"/>
          <w:sz w:val="28"/>
          <w:szCs w:val="28"/>
          <w:lang w:bidi="ru-RU"/>
        </w:rPr>
        <w:t xml:space="preserve">школьной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одежды, влияние неправильной осанки и плоскостопия на здоровье, пульс и его зависимость от физической нагрузки, закаливание организма,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lastRenderedPageBreak/>
        <w:t>близорукость, воспитание ловкости, основной вид движения – прыжки, физкультминутки для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друзей.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319" w:lineRule="exact"/>
        <w:ind w:left="635"/>
        <w:jc w:val="both"/>
        <w:rPr>
          <w:rFonts w:ascii="Times New Roman" w:eastAsia="Times New Roman" w:hAnsi="Times New Roman"/>
          <w:i/>
          <w:sz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lang w:bidi="ru-RU"/>
        </w:rPr>
        <w:t xml:space="preserve">Формы организации: </w:t>
      </w:r>
      <w:r w:rsidRPr="0035753B">
        <w:rPr>
          <w:rFonts w:ascii="Times New Roman" w:eastAsia="Times New Roman" w:hAnsi="Times New Roman"/>
          <w:sz w:val="28"/>
          <w:lang w:bidi="ru-RU"/>
        </w:rPr>
        <w:t>беседа, игра, спортивные праздники, конкурсы</w:t>
      </w:r>
      <w:r w:rsidRPr="0035753B">
        <w:rPr>
          <w:rFonts w:ascii="Times New Roman" w:eastAsia="Times New Roman" w:hAnsi="Times New Roman"/>
          <w:i/>
          <w:sz w:val="28"/>
          <w:lang w:bidi="ru-RU"/>
        </w:rPr>
        <w:t>.</w:t>
      </w:r>
    </w:p>
    <w:p w:rsidR="0035753B" w:rsidRPr="0035753B" w:rsidRDefault="0035753B" w:rsidP="0035753B">
      <w:pPr>
        <w:widowControl w:val="0"/>
        <w:autoSpaceDE w:val="0"/>
        <w:autoSpaceDN w:val="0"/>
        <w:spacing w:before="2" w:after="0" w:line="240" w:lineRule="auto"/>
        <w:ind w:left="239" w:right="25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Виды деятельности: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учитывать выделенные учителем ориентиры действия в новом учебном материале в сотрудничестве с учителем, участие в играх, спортивных праздниках.</w:t>
      </w:r>
    </w:p>
    <w:p w:rsidR="0035753B" w:rsidRPr="0035753B" w:rsidRDefault="0035753B" w:rsidP="0035753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8"/>
          <w:szCs w:val="28"/>
          <w:lang w:bidi="ru-RU"/>
        </w:rPr>
      </w:pPr>
    </w:p>
    <w:p w:rsidR="0035753B" w:rsidRPr="0035753B" w:rsidRDefault="0035753B" w:rsidP="0035753B">
      <w:pPr>
        <w:widowControl w:val="0"/>
        <w:numPr>
          <w:ilvl w:val="1"/>
          <w:numId w:val="2"/>
        </w:numPr>
        <w:tabs>
          <w:tab w:val="clear" w:pos="360"/>
          <w:tab w:val="left" w:pos="4634"/>
        </w:tabs>
        <w:autoSpaceDE w:val="0"/>
        <w:autoSpaceDN w:val="0"/>
        <w:spacing w:before="1" w:after="0" w:line="240" w:lineRule="auto"/>
        <w:ind w:left="4633" w:hanging="4245"/>
        <w:outlineLvl w:val="0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bCs/>
          <w:spacing w:val="-3"/>
          <w:sz w:val="28"/>
          <w:szCs w:val="28"/>
          <w:lang w:bidi="ru-RU"/>
        </w:rPr>
        <w:t xml:space="preserve">4 класс </w:t>
      </w:r>
    </w:p>
    <w:p w:rsidR="0035753B" w:rsidRPr="0035753B" w:rsidRDefault="0035753B" w:rsidP="0035753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/>
          <w:b/>
          <w:sz w:val="27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4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Раздел «Я, ты, он, она - мы здоровая семья»: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формирование у обучающихся чувства ответственности за свое здоровье, культура эмоций и чувств, правильное питание, индивидуальные программы по улучшению здоровья, дневник самоконтроля, точечный массаж, тренировка выносливости и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силы, эстафеты разработка игр и применение их на динамических паузах.</w:t>
      </w:r>
    </w:p>
    <w:p w:rsidR="0035753B" w:rsidRPr="0035753B" w:rsidRDefault="0035753B" w:rsidP="0035753B">
      <w:pPr>
        <w:widowControl w:val="0"/>
        <w:autoSpaceDE w:val="0"/>
        <w:autoSpaceDN w:val="0"/>
        <w:spacing w:before="60" w:after="0" w:line="242" w:lineRule="auto"/>
        <w:ind w:left="239" w:right="26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320" w:lineRule="exact"/>
        <w:ind w:left="635"/>
        <w:jc w:val="both"/>
        <w:rPr>
          <w:rFonts w:ascii="Times New Roman" w:eastAsia="Times New Roman" w:hAnsi="Times New Roman"/>
          <w:i/>
          <w:sz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lang w:bidi="ru-RU"/>
        </w:rPr>
        <w:t xml:space="preserve">Формы организации: </w:t>
      </w:r>
      <w:r w:rsidRPr="0035753B">
        <w:rPr>
          <w:rFonts w:ascii="Times New Roman" w:eastAsia="Times New Roman" w:hAnsi="Times New Roman"/>
          <w:sz w:val="28"/>
          <w:lang w:bidi="ru-RU"/>
        </w:rPr>
        <w:t>беседа, игра, спортивные праздники, соревнования</w:t>
      </w:r>
      <w:r w:rsidRPr="0035753B">
        <w:rPr>
          <w:rFonts w:ascii="Times New Roman" w:eastAsia="Times New Roman" w:hAnsi="Times New Roman"/>
          <w:i/>
          <w:sz w:val="28"/>
          <w:lang w:bidi="ru-RU"/>
        </w:rPr>
        <w:t>.</w:t>
      </w:r>
    </w:p>
    <w:p w:rsidR="0035753B" w:rsidRPr="0035753B" w:rsidRDefault="0035753B" w:rsidP="0035753B">
      <w:pPr>
        <w:widowControl w:val="0"/>
        <w:autoSpaceDE w:val="0"/>
        <w:autoSpaceDN w:val="0"/>
        <w:spacing w:before="2" w:after="0" w:line="240" w:lineRule="auto"/>
        <w:ind w:left="239" w:right="25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Виды деятельности: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учитывать выделенные учителем ориентиры действия в новом учебном материале в сотрудничестве с учителем, участие в играх, спортивных праздниках.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before="1" w:after="0" w:line="240" w:lineRule="auto"/>
        <w:ind w:left="239" w:right="24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Содержание программы внеурочной деятельности по спортивно- оздоровительному направлению «Тропинка к здоровью»» отражает социальную, психологическую и соматическую характеристику здоровья. Реализация данной программы в рамках внеурочной деятельности соответствует предельно допустимой нагрузке обучающихся начальной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школы.</w:t>
      </w:r>
    </w:p>
    <w:p w:rsidR="0035753B" w:rsidRPr="0035753B" w:rsidRDefault="0035753B" w:rsidP="0035753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/>
          <w:sz w:val="27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2" w:lineRule="auto"/>
        <w:ind w:left="239" w:right="248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Программа внеурочной деятельности по спортивно-оздоровительному направлению «Тропинка к здоровью» состоит из четырёх частей:</w:t>
      </w:r>
    </w:p>
    <w:p w:rsidR="0035753B" w:rsidRPr="0035753B" w:rsidRDefault="0035753B" w:rsidP="0035753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27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3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Общеразвивающие упражнения.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Упражнения на улучшение осанки, силы рук. Упражнения для улучшения осанки и укрепления мышц голеностопа. Имитация движений животных, птиц. Упражнения для укрепления позвоночника и мышц спины. Упражнения для укрепления силы рук, грудных мышц, мышц спины. Отработка упражнений для осанки силы рук, грудных мышц, мышц спины.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47" w:firstLine="396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47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Азбука здоровья.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Понятие «Здоровье». Как сделать сон полезным? Настроение в школе. Вредные привычки. «Если хочешь быть здоров»: культура питания и этикет, понятие об иммунитете, закаливающие процедуры. «По дорожкам здоровья»: интеллектуальные способности, личная гигиена и здоровье, понятие о микробах, вредные привычки и их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lastRenderedPageBreak/>
        <w:t>профилактика. Формирование у обучающихся чувства ответственности за свое здоровье, мода и гигиена школьной одежды, профилактика вредных привычек, культура эмоций и чувств. Путешествие по стране Здоровья, соблюдение режимных моментов, секреты здорового питания.</w:t>
      </w:r>
    </w:p>
    <w:p w:rsidR="0035753B" w:rsidRPr="0035753B" w:rsidRDefault="0035753B" w:rsidP="0035753B">
      <w:pPr>
        <w:widowControl w:val="0"/>
        <w:autoSpaceDE w:val="0"/>
        <w:autoSpaceDN w:val="0"/>
        <w:spacing w:before="4" w:after="0" w:line="240" w:lineRule="auto"/>
        <w:ind w:left="239" w:right="246" w:firstLine="396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</w:p>
    <w:p w:rsidR="0035753B" w:rsidRPr="0035753B" w:rsidRDefault="0035753B" w:rsidP="0035753B">
      <w:pPr>
        <w:widowControl w:val="0"/>
        <w:autoSpaceDE w:val="0"/>
        <w:autoSpaceDN w:val="0"/>
        <w:spacing w:before="4" w:after="0" w:line="240" w:lineRule="auto"/>
        <w:ind w:left="239" w:right="246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Игры на развитие психических процессов. </w:t>
      </w:r>
      <w:r w:rsidRPr="0035753B">
        <w:rPr>
          <w:rFonts w:ascii="Times New Roman" w:eastAsia="Times New Roman" w:hAnsi="Times New Roman"/>
          <w:spacing w:val="-4"/>
          <w:sz w:val="28"/>
          <w:szCs w:val="28"/>
          <w:lang w:bidi="ru-RU"/>
        </w:rPr>
        <w:t xml:space="preserve">Игры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на развитие восприятия. Знакомство с правилами и проведение игр. Игры на развитие памяти. Знакомство с правилами и проведение игр. </w:t>
      </w:r>
      <w:r w:rsidRPr="0035753B">
        <w:rPr>
          <w:rFonts w:ascii="Times New Roman" w:eastAsia="Times New Roman" w:hAnsi="Times New Roman"/>
          <w:spacing w:val="-4"/>
          <w:sz w:val="28"/>
          <w:szCs w:val="28"/>
          <w:lang w:bidi="ru-RU"/>
        </w:rPr>
        <w:t xml:space="preserve">Игры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на развитие мышления. Игры и упражнения на развитие памяти. </w:t>
      </w:r>
      <w:r w:rsidRPr="0035753B">
        <w:rPr>
          <w:rFonts w:ascii="Times New Roman" w:eastAsia="Times New Roman" w:hAnsi="Times New Roman"/>
          <w:spacing w:val="-4"/>
          <w:sz w:val="28"/>
          <w:szCs w:val="28"/>
          <w:lang w:bidi="ru-RU"/>
        </w:rPr>
        <w:t>Игры</w:t>
      </w:r>
      <w:r>
        <w:rPr>
          <w:rFonts w:ascii="Times New Roman" w:eastAsia="Times New Roman" w:hAnsi="Times New Roman"/>
          <w:spacing w:val="-4"/>
          <w:sz w:val="28"/>
          <w:szCs w:val="28"/>
          <w:lang w:bidi="ru-RU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на развитие памяти, внимания, мышления,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восприятия.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1" w:firstLine="396"/>
        <w:jc w:val="both"/>
        <w:rPr>
          <w:rFonts w:ascii="Times New Roman" w:eastAsia="Times New Roman" w:hAnsi="Times New Roman"/>
          <w:b/>
          <w:sz w:val="28"/>
          <w:szCs w:val="28"/>
          <w:lang w:bidi="ru-RU"/>
        </w:rPr>
      </w:pPr>
    </w:p>
    <w:p w:rsid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1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5753B">
        <w:rPr>
          <w:rFonts w:ascii="Times New Roman" w:eastAsia="Times New Roman" w:hAnsi="Times New Roman"/>
          <w:b/>
          <w:sz w:val="28"/>
          <w:szCs w:val="28"/>
          <w:lang w:bidi="ru-RU"/>
        </w:rPr>
        <w:t xml:space="preserve">Развивающие подвижные игры.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Игры на развитие координации движений. Сюжетные подвижные игры. Двигательные игровые задания, ведущие к достижению цели, игры с элементами соревнования. </w:t>
      </w:r>
      <w:proofErr w:type="spellStart"/>
      <w:r w:rsidRPr="0035753B">
        <w:rPr>
          <w:rFonts w:ascii="Times New Roman" w:eastAsia="Times New Roman" w:hAnsi="Times New Roman"/>
          <w:spacing w:val="-4"/>
          <w:sz w:val="28"/>
          <w:szCs w:val="28"/>
          <w:lang w:bidi="ru-RU"/>
        </w:rPr>
        <w:t>Игры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на</w:t>
      </w:r>
      <w:proofErr w:type="spellEnd"/>
      <w:r w:rsidRPr="0035753B">
        <w:rPr>
          <w:rFonts w:ascii="Times New Roman" w:eastAsia="Times New Roman" w:hAnsi="Times New Roman"/>
          <w:sz w:val="28"/>
          <w:szCs w:val="28"/>
          <w:lang w:bidi="ru-RU"/>
        </w:rPr>
        <w:t xml:space="preserve"> развитие внимательности, концентрацию внимания на каком-либо действии или предмете. Игры на развитие физической выносливости. Игры на развитие физической и эмоциональной выносливости ребенка, игры </w:t>
      </w:r>
      <w:r w:rsidRPr="0035753B">
        <w:rPr>
          <w:rFonts w:ascii="Times New Roman" w:eastAsia="Times New Roman" w:hAnsi="Times New Roman"/>
          <w:spacing w:val="3"/>
          <w:sz w:val="28"/>
          <w:szCs w:val="28"/>
          <w:lang w:bidi="ru-RU"/>
        </w:rPr>
        <w:t xml:space="preserve">на </w:t>
      </w:r>
      <w:r w:rsidRPr="0035753B">
        <w:rPr>
          <w:rFonts w:ascii="Times New Roman" w:eastAsia="Times New Roman" w:hAnsi="Times New Roman"/>
          <w:sz w:val="28"/>
          <w:szCs w:val="28"/>
          <w:lang w:bidi="ru-RU"/>
        </w:rPr>
        <w:t>снятие утомления при длительном выполнении какой-либо деятельности без снижения ее эффективности.</w:t>
      </w:r>
    </w:p>
    <w:p w:rsidR="0035753B" w:rsidRPr="0035753B" w:rsidRDefault="0035753B" w:rsidP="0035753B">
      <w:pPr>
        <w:widowControl w:val="0"/>
        <w:autoSpaceDE w:val="0"/>
        <w:autoSpaceDN w:val="0"/>
        <w:spacing w:after="0" w:line="240" w:lineRule="auto"/>
        <w:ind w:left="239" w:right="251" w:firstLine="396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</w:p>
    <w:p w:rsidR="0035753B" w:rsidRPr="0035753B" w:rsidRDefault="0035753B" w:rsidP="0035753B">
      <w:pPr>
        <w:tabs>
          <w:tab w:val="left" w:pos="2430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bidi="ru-RU"/>
        </w:rPr>
        <w:t>П</w:t>
      </w:r>
      <w:r w:rsidRPr="0035753B">
        <w:rPr>
          <w:rFonts w:ascii="Times New Roman" w:hAnsi="Times New Roman"/>
          <w:b/>
          <w:bCs/>
          <w:color w:val="000000"/>
          <w:sz w:val="28"/>
          <w:szCs w:val="28"/>
        </w:rPr>
        <w:t>ланируемые личностные  результаты освоения программы</w:t>
      </w: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bCs/>
          <w:color w:val="000000"/>
          <w:sz w:val="28"/>
          <w:szCs w:val="28"/>
        </w:rPr>
        <w:t>1 класс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6" w:line="237" w:lineRule="auto"/>
        <w:ind w:right="255" w:firstLine="396"/>
        <w:jc w:val="both"/>
        <w:rPr>
          <w:sz w:val="28"/>
        </w:rPr>
      </w:pPr>
      <w:r w:rsidRPr="0035753B">
        <w:rPr>
          <w:sz w:val="28"/>
        </w:rPr>
        <w:t>умение слушать инструкцию и выполнять элементарные задания с помощью взрослого при неоднократном повторении в соответствии с возрастными и индивидуальными</w:t>
      </w:r>
      <w:r>
        <w:rPr>
          <w:sz w:val="28"/>
        </w:rPr>
        <w:t xml:space="preserve"> </w:t>
      </w:r>
      <w:r w:rsidRPr="0035753B">
        <w:rPr>
          <w:sz w:val="28"/>
        </w:rPr>
        <w:t>особенностями;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13" w:line="235" w:lineRule="auto"/>
        <w:ind w:right="263" w:firstLine="396"/>
        <w:jc w:val="both"/>
        <w:rPr>
          <w:sz w:val="28"/>
        </w:rPr>
      </w:pPr>
      <w:r w:rsidRPr="0035753B">
        <w:rPr>
          <w:sz w:val="28"/>
        </w:rPr>
        <w:t>выполнять социальные роли с помощью взрослого (учитель, родитель) в соответствии с возрастными и индивидуальными</w:t>
      </w:r>
      <w:r>
        <w:rPr>
          <w:sz w:val="28"/>
        </w:rPr>
        <w:t xml:space="preserve"> </w:t>
      </w:r>
      <w:r w:rsidRPr="0035753B">
        <w:rPr>
          <w:sz w:val="28"/>
        </w:rPr>
        <w:t>особенностями.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6" w:line="237" w:lineRule="auto"/>
        <w:ind w:right="255" w:firstLine="396"/>
        <w:jc w:val="both"/>
        <w:rPr>
          <w:sz w:val="28"/>
        </w:rPr>
      </w:pPr>
      <w:r w:rsidRPr="0035753B">
        <w:rPr>
          <w:sz w:val="28"/>
        </w:rPr>
        <w:t>правила гигиены повседневного быта;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6" w:line="237" w:lineRule="auto"/>
        <w:ind w:right="255" w:firstLine="396"/>
        <w:jc w:val="both"/>
        <w:rPr>
          <w:sz w:val="28"/>
        </w:rPr>
      </w:pPr>
      <w:r w:rsidRPr="0035753B">
        <w:rPr>
          <w:sz w:val="28"/>
        </w:rPr>
        <w:t>влияни</w:t>
      </w:r>
      <w:r>
        <w:rPr>
          <w:sz w:val="28"/>
        </w:rPr>
        <w:t>е неправильной осанки и плоскост</w:t>
      </w:r>
      <w:r w:rsidRPr="0035753B">
        <w:rPr>
          <w:sz w:val="28"/>
        </w:rPr>
        <w:t>опия на здоровье;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6" w:line="237" w:lineRule="auto"/>
        <w:ind w:right="255" w:firstLine="396"/>
        <w:jc w:val="both"/>
        <w:rPr>
          <w:sz w:val="28"/>
        </w:rPr>
      </w:pPr>
      <w:r w:rsidRPr="0035753B">
        <w:rPr>
          <w:sz w:val="28"/>
        </w:rPr>
        <w:t xml:space="preserve"> правила предупреждения простудных заболеваний;</w:t>
      </w:r>
    </w:p>
    <w:p w:rsidR="0035753B" w:rsidRPr="0035753B" w:rsidRDefault="0035753B" w:rsidP="0035753B">
      <w:pPr>
        <w:pStyle w:val="a7"/>
        <w:spacing w:before="5"/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bCs/>
          <w:color w:val="000000"/>
          <w:sz w:val="28"/>
          <w:szCs w:val="28"/>
        </w:rPr>
        <w:t>2 класс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82" w:line="242" w:lineRule="auto"/>
        <w:ind w:right="254" w:firstLine="396"/>
        <w:jc w:val="both"/>
        <w:rPr>
          <w:sz w:val="28"/>
        </w:rPr>
      </w:pPr>
      <w:r w:rsidRPr="0035753B">
        <w:rPr>
          <w:b/>
          <w:bCs/>
          <w:color w:val="000000"/>
          <w:sz w:val="28"/>
          <w:szCs w:val="28"/>
        </w:rPr>
        <w:tab/>
      </w:r>
      <w:r w:rsidRPr="0035753B">
        <w:rPr>
          <w:spacing w:val="-2"/>
          <w:sz w:val="28"/>
        </w:rPr>
        <w:t xml:space="preserve">умение </w:t>
      </w:r>
      <w:r w:rsidRPr="0035753B">
        <w:rPr>
          <w:sz w:val="28"/>
        </w:rPr>
        <w:t xml:space="preserve">использовать элементарные правила поведения во взаимодействии с окружающим миром с помощью </w:t>
      </w:r>
      <w:r w:rsidRPr="0035753B">
        <w:rPr>
          <w:spacing w:val="-3"/>
          <w:sz w:val="28"/>
        </w:rPr>
        <w:t xml:space="preserve">взрослого </w:t>
      </w:r>
      <w:r w:rsidRPr="0035753B">
        <w:rPr>
          <w:sz w:val="28"/>
        </w:rPr>
        <w:t>(учителя, родителя);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line="242" w:lineRule="auto"/>
        <w:ind w:right="250" w:firstLine="396"/>
        <w:jc w:val="both"/>
        <w:rPr>
          <w:sz w:val="28"/>
        </w:rPr>
      </w:pPr>
      <w:r w:rsidRPr="0035753B">
        <w:rPr>
          <w:spacing w:val="-2"/>
          <w:sz w:val="28"/>
        </w:rPr>
        <w:t xml:space="preserve">умение </w:t>
      </w:r>
      <w:r w:rsidRPr="0035753B">
        <w:rPr>
          <w:sz w:val="28"/>
        </w:rPr>
        <w:t xml:space="preserve">понимать и соблюдать </w:t>
      </w:r>
      <w:r w:rsidRPr="0035753B">
        <w:rPr>
          <w:spacing w:val="-3"/>
          <w:sz w:val="28"/>
        </w:rPr>
        <w:t xml:space="preserve">простую </w:t>
      </w:r>
      <w:r w:rsidRPr="0035753B">
        <w:rPr>
          <w:sz w:val="28"/>
        </w:rPr>
        <w:t>инструкцию при выполнении учебных заданий, поручений с помощью взрослого в соответствии с возрастными и индивидуальными</w:t>
      </w:r>
      <w:r>
        <w:rPr>
          <w:sz w:val="28"/>
        </w:rPr>
        <w:t xml:space="preserve"> </w:t>
      </w:r>
      <w:r w:rsidRPr="0035753B">
        <w:rPr>
          <w:sz w:val="28"/>
        </w:rPr>
        <w:t>особенностями.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line="242" w:lineRule="auto"/>
        <w:ind w:right="250" w:firstLine="396"/>
        <w:jc w:val="both"/>
        <w:rPr>
          <w:sz w:val="28"/>
        </w:rPr>
      </w:pPr>
      <w:r w:rsidRPr="0035753B">
        <w:rPr>
          <w:sz w:val="28"/>
        </w:rPr>
        <w:t>основы рационального питания;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line="242" w:lineRule="auto"/>
        <w:ind w:right="250" w:firstLine="396"/>
        <w:jc w:val="both"/>
        <w:rPr>
          <w:sz w:val="28"/>
        </w:rPr>
      </w:pPr>
      <w:r w:rsidRPr="0035753B">
        <w:rPr>
          <w:sz w:val="28"/>
        </w:rPr>
        <w:t>основные виды движения;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line="242" w:lineRule="auto"/>
        <w:ind w:right="250" w:firstLine="396"/>
        <w:jc w:val="both"/>
        <w:rPr>
          <w:sz w:val="28"/>
        </w:rPr>
      </w:pPr>
      <w:r w:rsidRPr="0035753B">
        <w:rPr>
          <w:sz w:val="28"/>
        </w:rPr>
        <w:lastRenderedPageBreak/>
        <w:t xml:space="preserve"> виды подвижных игр;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line="242" w:lineRule="auto"/>
        <w:ind w:right="250" w:firstLine="396"/>
        <w:jc w:val="both"/>
        <w:rPr>
          <w:sz w:val="28"/>
        </w:rPr>
      </w:pPr>
      <w:r w:rsidRPr="0035753B">
        <w:rPr>
          <w:sz w:val="28"/>
        </w:rPr>
        <w:t>правила игры;</w:t>
      </w:r>
    </w:p>
    <w:p w:rsidR="0035753B" w:rsidRPr="0035753B" w:rsidRDefault="0035753B" w:rsidP="0035753B">
      <w:pPr>
        <w:pStyle w:val="aa"/>
        <w:shd w:val="clear" w:color="auto" w:fill="FFFFFF"/>
        <w:tabs>
          <w:tab w:val="left" w:pos="1500"/>
          <w:tab w:val="center" w:pos="5032"/>
        </w:tabs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tabs>
          <w:tab w:val="left" w:pos="1500"/>
          <w:tab w:val="center" w:pos="5032"/>
        </w:tabs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bCs/>
          <w:color w:val="000000"/>
          <w:sz w:val="28"/>
          <w:szCs w:val="28"/>
        </w:rPr>
        <w:t>3 класс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ind w:right="250" w:firstLine="396"/>
        <w:jc w:val="both"/>
        <w:rPr>
          <w:sz w:val="28"/>
        </w:rPr>
      </w:pPr>
      <w:r w:rsidRPr="0035753B">
        <w:rPr>
          <w:spacing w:val="-2"/>
          <w:sz w:val="28"/>
        </w:rPr>
        <w:t xml:space="preserve">умения </w:t>
      </w:r>
      <w:r w:rsidRPr="0035753B">
        <w:rPr>
          <w:sz w:val="28"/>
        </w:rPr>
        <w:t>проявлять положительные эмоции к окружающей действительности; вступать во взаимодействие с окружающей действительностью с помощью взрослого в соответствии с возрастными и индивидуальными</w:t>
      </w:r>
      <w:r>
        <w:rPr>
          <w:sz w:val="28"/>
        </w:rPr>
        <w:t xml:space="preserve"> </w:t>
      </w:r>
      <w:r w:rsidRPr="0035753B">
        <w:rPr>
          <w:sz w:val="28"/>
        </w:rPr>
        <w:t>особенностями;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ind w:right="247" w:firstLine="396"/>
        <w:jc w:val="both"/>
        <w:rPr>
          <w:sz w:val="28"/>
        </w:rPr>
      </w:pPr>
      <w:r w:rsidRPr="0035753B">
        <w:rPr>
          <w:spacing w:val="-2"/>
          <w:sz w:val="28"/>
        </w:rPr>
        <w:t xml:space="preserve">умение </w:t>
      </w:r>
      <w:r w:rsidRPr="0035753B">
        <w:rPr>
          <w:sz w:val="28"/>
        </w:rPr>
        <w:t xml:space="preserve">осознанно применять элементарные правила безопасного поведения во взаимодействии с окружающим миром в соответствии с возрастными и индивидуальными особенностями, использовать правила безопасного поведения с </w:t>
      </w:r>
      <w:r w:rsidRPr="0035753B">
        <w:rPr>
          <w:spacing w:val="-2"/>
          <w:sz w:val="28"/>
        </w:rPr>
        <w:t>помощью</w:t>
      </w:r>
      <w:r>
        <w:rPr>
          <w:spacing w:val="-2"/>
          <w:sz w:val="28"/>
        </w:rPr>
        <w:t xml:space="preserve"> </w:t>
      </w:r>
      <w:r w:rsidRPr="0035753B">
        <w:rPr>
          <w:sz w:val="28"/>
        </w:rPr>
        <w:t>учителя;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ind w:right="247" w:firstLine="396"/>
        <w:jc w:val="both"/>
        <w:rPr>
          <w:sz w:val="28"/>
        </w:rPr>
      </w:pPr>
      <w:r w:rsidRPr="0035753B">
        <w:rPr>
          <w:sz w:val="28"/>
        </w:rPr>
        <w:t>самостоятельно выполнять профилактические и общеукрепляющие;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ind w:right="247" w:firstLine="396"/>
        <w:jc w:val="both"/>
        <w:rPr>
          <w:sz w:val="28"/>
        </w:rPr>
      </w:pPr>
      <w:r w:rsidRPr="0035753B">
        <w:rPr>
          <w:sz w:val="28"/>
        </w:rPr>
        <w:t>комплексы физических упражнений;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ind w:right="247" w:firstLine="396"/>
        <w:jc w:val="both"/>
        <w:rPr>
          <w:sz w:val="28"/>
        </w:rPr>
      </w:pPr>
      <w:r w:rsidRPr="0035753B">
        <w:rPr>
          <w:sz w:val="28"/>
        </w:rPr>
        <w:t xml:space="preserve"> играть в подвижные игры, соблюдая правила;</w:t>
      </w: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bCs/>
          <w:color w:val="000000"/>
          <w:sz w:val="28"/>
          <w:szCs w:val="28"/>
        </w:rPr>
        <w:t>4 класс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  <w:tab w:val="left" w:pos="2089"/>
          <w:tab w:val="left" w:pos="3592"/>
          <w:tab w:val="left" w:pos="5152"/>
          <w:tab w:val="left" w:pos="6389"/>
          <w:tab w:val="left" w:pos="6821"/>
          <w:tab w:val="left" w:pos="8403"/>
        </w:tabs>
        <w:spacing w:before="10" w:line="235" w:lineRule="auto"/>
        <w:ind w:right="266" w:firstLine="396"/>
        <w:rPr>
          <w:sz w:val="28"/>
        </w:rPr>
      </w:pPr>
      <w:r w:rsidRPr="0035753B">
        <w:rPr>
          <w:spacing w:val="-2"/>
          <w:sz w:val="28"/>
        </w:rPr>
        <w:t>умение</w:t>
      </w:r>
      <w:r w:rsidRPr="0035753B">
        <w:rPr>
          <w:spacing w:val="-2"/>
          <w:sz w:val="28"/>
        </w:rPr>
        <w:tab/>
      </w:r>
      <w:r w:rsidRPr="0035753B">
        <w:rPr>
          <w:sz w:val="28"/>
        </w:rPr>
        <w:t>осознанно</w:t>
      </w:r>
      <w:r w:rsidRPr="0035753B">
        <w:rPr>
          <w:sz w:val="28"/>
        </w:rPr>
        <w:tab/>
        <w:t>применять</w:t>
      </w:r>
      <w:r w:rsidRPr="0035753B">
        <w:rPr>
          <w:sz w:val="28"/>
        </w:rPr>
        <w:tab/>
        <w:t>правила</w:t>
      </w:r>
      <w:r w:rsidRPr="0035753B">
        <w:rPr>
          <w:sz w:val="28"/>
        </w:rPr>
        <w:tab/>
        <w:t>и</w:t>
      </w:r>
      <w:r w:rsidRPr="0035753B">
        <w:rPr>
          <w:sz w:val="28"/>
        </w:rPr>
        <w:tab/>
        <w:t>алгоритмы</w:t>
      </w:r>
      <w:r w:rsidRPr="0035753B">
        <w:rPr>
          <w:sz w:val="28"/>
        </w:rPr>
        <w:tab/>
      </w:r>
      <w:r w:rsidRPr="0035753B">
        <w:rPr>
          <w:spacing w:val="-1"/>
          <w:sz w:val="28"/>
        </w:rPr>
        <w:t xml:space="preserve">безопасного </w:t>
      </w:r>
      <w:r w:rsidRPr="0035753B">
        <w:rPr>
          <w:sz w:val="28"/>
        </w:rPr>
        <w:t xml:space="preserve">поведения в </w:t>
      </w:r>
      <w:r w:rsidRPr="0035753B">
        <w:rPr>
          <w:spacing w:val="-3"/>
          <w:sz w:val="28"/>
        </w:rPr>
        <w:t xml:space="preserve">условиях </w:t>
      </w:r>
      <w:r w:rsidRPr="0035753B">
        <w:rPr>
          <w:sz w:val="28"/>
        </w:rPr>
        <w:t>с помощью взрослого (</w:t>
      </w:r>
      <w:proofErr w:type="spellStart"/>
      <w:r w:rsidRPr="0035753B">
        <w:rPr>
          <w:sz w:val="28"/>
        </w:rPr>
        <w:t>родителя</w:t>
      </w:r>
      <w:proofErr w:type="gramStart"/>
      <w:r w:rsidRPr="0035753B">
        <w:rPr>
          <w:sz w:val="28"/>
        </w:rPr>
        <w:t>,у</w:t>
      </w:r>
      <w:proofErr w:type="gramEnd"/>
      <w:r w:rsidRPr="0035753B">
        <w:rPr>
          <w:sz w:val="28"/>
        </w:rPr>
        <w:t>чителя</w:t>
      </w:r>
      <w:proofErr w:type="spellEnd"/>
      <w:r w:rsidRPr="0035753B">
        <w:rPr>
          <w:sz w:val="28"/>
        </w:rPr>
        <w:t>);</w:t>
      </w:r>
    </w:p>
    <w:p w:rsidR="0035753B" w:rsidRPr="0035753B" w:rsidRDefault="0035753B" w:rsidP="0035753B">
      <w:pPr>
        <w:pStyle w:val="a9"/>
        <w:numPr>
          <w:ilvl w:val="0"/>
          <w:numId w:val="3"/>
        </w:numPr>
        <w:tabs>
          <w:tab w:val="left" w:pos="946"/>
        </w:tabs>
        <w:spacing w:before="10" w:line="235" w:lineRule="auto"/>
        <w:ind w:right="255" w:firstLine="396"/>
        <w:rPr>
          <w:sz w:val="28"/>
        </w:rPr>
      </w:pPr>
      <w:r w:rsidRPr="0035753B">
        <w:rPr>
          <w:spacing w:val="-2"/>
          <w:sz w:val="28"/>
        </w:rPr>
        <w:t xml:space="preserve">умение </w:t>
      </w:r>
      <w:r w:rsidRPr="0035753B">
        <w:rPr>
          <w:sz w:val="28"/>
        </w:rPr>
        <w:t>применять алгоритмы в выполнении заданий, поручений, простых договоренностей с помощью взрослого;</w:t>
      </w:r>
    </w:p>
    <w:p w:rsidR="0035753B" w:rsidRPr="0035753B" w:rsidRDefault="0035753B" w:rsidP="0035753B">
      <w:pPr>
        <w:numPr>
          <w:ilvl w:val="0"/>
          <w:numId w:val="3"/>
        </w:numPr>
        <w:spacing w:after="13" w:line="248" w:lineRule="auto"/>
        <w:ind w:right="44" w:firstLine="187"/>
        <w:rPr>
          <w:rFonts w:ascii="Times New Roman" w:eastAsia="Times New Roman" w:hAnsi="Times New Roman"/>
          <w:sz w:val="28"/>
          <w:lang w:bidi="ru-RU"/>
        </w:rPr>
      </w:pPr>
      <w:r w:rsidRPr="0035753B">
        <w:rPr>
          <w:rFonts w:ascii="Times New Roman" w:eastAsia="Times New Roman" w:hAnsi="Times New Roman"/>
          <w:sz w:val="28"/>
          <w:lang w:bidi="ru-RU"/>
        </w:rPr>
        <w:t xml:space="preserve">самостоятельно выполнять профилактические и общеукрепляющие комплексы физических упражнений; </w:t>
      </w:r>
    </w:p>
    <w:p w:rsidR="0035753B" w:rsidRPr="0035753B" w:rsidRDefault="0035753B" w:rsidP="0035753B">
      <w:pPr>
        <w:numPr>
          <w:ilvl w:val="0"/>
          <w:numId w:val="3"/>
        </w:numPr>
        <w:spacing w:after="13" w:line="248" w:lineRule="auto"/>
        <w:ind w:right="44" w:firstLine="187"/>
        <w:rPr>
          <w:rFonts w:ascii="Times New Roman" w:eastAsia="Times New Roman" w:hAnsi="Times New Roman"/>
          <w:sz w:val="28"/>
          <w:lang w:bidi="ru-RU"/>
        </w:rPr>
      </w:pPr>
      <w:r w:rsidRPr="0035753B">
        <w:rPr>
          <w:rFonts w:ascii="Times New Roman" w:eastAsia="Times New Roman" w:hAnsi="Times New Roman"/>
          <w:sz w:val="28"/>
          <w:lang w:bidi="ru-RU"/>
        </w:rPr>
        <w:t xml:space="preserve">играть в подвижные игры, соблюдая правила; </w:t>
      </w:r>
    </w:p>
    <w:p w:rsidR="0035753B" w:rsidRPr="0035753B" w:rsidRDefault="0035753B" w:rsidP="0035753B">
      <w:pPr>
        <w:numPr>
          <w:ilvl w:val="0"/>
          <w:numId w:val="3"/>
        </w:numPr>
        <w:spacing w:after="13" w:line="248" w:lineRule="auto"/>
        <w:ind w:right="44" w:firstLine="187"/>
        <w:rPr>
          <w:rFonts w:ascii="Times New Roman" w:eastAsia="Times New Roman" w:hAnsi="Times New Roman"/>
          <w:sz w:val="28"/>
          <w:lang w:bidi="ru-RU"/>
        </w:rPr>
      </w:pPr>
      <w:r w:rsidRPr="0035753B">
        <w:rPr>
          <w:rFonts w:ascii="Times New Roman" w:eastAsia="Times New Roman" w:hAnsi="Times New Roman"/>
          <w:sz w:val="28"/>
          <w:lang w:bidi="ru-RU"/>
        </w:rPr>
        <w:t xml:space="preserve">самостоятельно совершать прогулки; </w:t>
      </w:r>
    </w:p>
    <w:p w:rsidR="0035753B" w:rsidRPr="0035753B" w:rsidRDefault="0035753B" w:rsidP="0035753B">
      <w:pPr>
        <w:numPr>
          <w:ilvl w:val="0"/>
          <w:numId w:val="3"/>
        </w:numPr>
        <w:spacing w:after="13" w:line="248" w:lineRule="auto"/>
        <w:ind w:right="44" w:firstLine="187"/>
        <w:rPr>
          <w:rFonts w:ascii="Times New Roman" w:eastAsia="Times New Roman" w:hAnsi="Times New Roman"/>
          <w:sz w:val="28"/>
          <w:lang w:bidi="ru-RU"/>
        </w:rPr>
      </w:pPr>
      <w:r w:rsidRPr="0035753B">
        <w:rPr>
          <w:rFonts w:ascii="Times New Roman" w:eastAsia="Times New Roman" w:hAnsi="Times New Roman"/>
          <w:sz w:val="28"/>
          <w:lang w:bidi="ru-RU"/>
        </w:rPr>
        <w:t xml:space="preserve">применять полученные навыки в самостоятельных и групповых занятиях. </w:t>
      </w:r>
    </w:p>
    <w:p w:rsidR="0035753B" w:rsidRPr="0035753B" w:rsidRDefault="0035753B" w:rsidP="0035753B">
      <w:pPr>
        <w:spacing w:after="0"/>
        <w:rPr>
          <w:rFonts w:ascii="Times New Roman" w:hAnsi="Times New Roman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  <w:r w:rsidRPr="0035753B">
        <w:rPr>
          <w:color w:val="000000"/>
          <w:sz w:val="28"/>
          <w:szCs w:val="28"/>
        </w:rPr>
        <w:t xml:space="preserve">Для определения результатов освоения программы два раза в год осуществляется диагностика </w:t>
      </w:r>
      <w:proofErr w:type="spellStart"/>
      <w:r w:rsidRPr="0035753B">
        <w:rPr>
          <w:color w:val="000000"/>
          <w:sz w:val="28"/>
          <w:szCs w:val="28"/>
        </w:rPr>
        <w:t>сформированности</w:t>
      </w:r>
      <w:proofErr w:type="spellEnd"/>
      <w:r w:rsidRPr="0035753B">
        <w:rPr>
          <w:color w:val="000000"/>
          <w:sz w:val="28"/>
          <w:szCs w:val="28"/>
        </w:rPr>
        <w:t xml:space="preserve"> личностных результатов.</w:t>
      </w: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 xml:space="preserve">Мониторинг </w:t>
      </w:r>
      <w:proofErr w:type="spellStart"/>
      <w:r w:rsidRPr="0035753B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35753B">
        <w:rPr>
          <w:rFonts w:ascii="Times New Roman" w:hAnsi="Times New Roman"/>
          <w:sz w:val="28"/>
          <w:szCs w:val="28"/>
        </w:rPr>
        <w:t xml:space="preserve"> личностных результатов</w:t>
      </w: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>ученика  _______ класса ____________________________________________________________</w:t>
      </w:r>
    </w:p>
    <w:p w:rsidR="0035753B" w:rsidRPr="0035753B" w:rsidRDefault="0035753B" w:rsidP="0035753B">
      <w:pPr>
        <w:rPr>
          <w:rFonts w:ascii="Times New Roman" w:hAnsi="Times New Roman"/>
          <w:lang w:bidi="ru-RU"/>
        </w:rPr>
      </w:pPr>
    </w:p>
    <w:tbl>
      <w:tblPr>
        <w:tblStyle w:val="ab"/>
        <w:tblW w:w="11048" w:type="dxa"/>
        <w:tblInd w:w="-601" w:type="dxa"/>
        <w:tblLook w:val="04A0" w:firstRow="1" w:lastRow="0" w:firstColumn="1" w:lastColumn="0" w:noHBand="0" w:noVBand="1"/>
      </w:tblPr>
      <w:tblGrid>
        <w:gridCol w:w="2916"/>
        <w:gridCol w:w="619"/>
        <w:gridCol w:w="620"/>
        <w:gridCol w:w="621"/>
        <w:gridCol w:w="625"/>
        <w:gridCol w:w="702"/>
        <w:gridCol w:w="872"/>
        <w:gridCol w:w="621"/>
        <w:gridCol w:w="621"/>
        <w:gridCol w:w="621"/>
        <w:gridCol w:w="625"/>
        <w:gridCol w:w="699"/>
        <w:gridCol w:w="865"/>
        <w:gridCol w:w="21"/>
      </w:tblGrid>
      <w:tr w:rsidR="0035753B" w:rsidRPr="0035753B" w:rsidTr="00AE59E0">
        <w:trPr>
          <w:trHeight w:val="332"/>
        </w:trPr>
        <w:tc>
          <w:tcPr>
            <w:tcW w:w="2916" w:type="dxa"/>
            <w:vMerge w:val="restart"/>
            <w:vAlign w:val="center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753B">
              <w:rPr>
                <w:rFonts w:ascii="Times New Roman" w:hAnsi="Times New Roman"/>
                <w:b/>
                <w:sz w:val="20"/>
                <w:szCs w:val="20"/>
              </w:rPr>
              <w:t>Сформированность</w:t>
            </w:r>
            <w:proofErr w:type="spellEnd"/>
            <w:r w:rsidRPr="0035753B">
              <w:rPr>
                <w:rFonts w:ascii="Times New Roman" w:hAnsi="Times New Roman"/>
                <w:b/>
                <w:sz w:val="20"/>
                <w:szCs w:val="20"/>
              </w:rPr>
              <w:t xml:space="preserve">  личностных результатов. Вид деятельности</w:t>
            </w:r>
            <w:r w:rsidRPr="003575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59" w:type="dxa"/>
            <w:gridSpan w:val="6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Начало года</w:t>
            </w:r>
          </w:p>
        </w:tc>
        <w:tc>
          <w:tcPr>
            <w:tcW w:w="4073" w:type="dxa"/>
            <w:gridSpan w:val="7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Конец года</w:t>
            </w:r>
          </w:p>
        </w:tc>
      </w:tr>
      <w:tr w:rsidR="0035753B" w:rsidRPr="0035753B" w:rsidTr="00AE59E0">
        <w:trPr>
          <w:trHeight w:val="482"/>
        </w:trPr>
        <w:tc>
          <w:tcPr>
            <w:tcW w:w="2916" w:type="dxa"/>
            <w:vMerge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4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 xml:space="preserve">Степень </w:t>
            </w:r>
            <w:proofErr w:type="spellStart"/>
            <w:r w:rsidRPr="0035753B">
              <w:rPr>
                <w:rFonts w:ascii="Times New Roman" w:hAnsi="Times New Roman"/>
                <w:sz w:val="20"/>
                <w:szCs w:val="20"/>
              </w:rPr>
              <w:t>сформированности</w:t>
            </w:r>
            <w:proofErr w:type="spellEnd"/>
          </w:p>
        </w:tc>
        <w:tc>
          <w:tcPr>
            <w:tcW w:w="1574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Мотивация</w:t>
            </w:r>
          </w:p>
        </w:tc>
        <w:tc>
          <w:tcPr>
            <w:tcW w:w="2488" w:type="dxa"/>
            <w:gridSpan w:val="4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 xml:space="preserve">Степень </w:t>
            </w:r>
            <w:proofErr w:type="spellStart"/>
            <w:r w:rsidRPr="0035753B">
              <w:rPr>
                <w:rFonts w:ascii="Times New Roman" w:hAnsi="Times New Roman"/>
                <w:sz w:val="20"/>
                <w:szCs w:val="20"/>
              </w:rPr>
              <w:t>сформированности</w:t>
            </w:r>
            <w:proofErr w:type="spellEnd"/>
          </w:p>
        </w:tc>
        <w:tc>
          <w:tcPr>
            <w:tcW w:w="1585" w:type="dxa"/>
            <w:gridSpan w:val="3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Мотивация</w:t>
            </w:r>
          </w:p>
        </w:tc>
      </w:tr>
      <w:tr w:rsidR="0035753B" w:rsidRPr="0035753B" w:rsidTr="00AE59E0">
        <w:trPr>
          <w:gridAfter w:val="1"/>
          <w:wAfter w:w="21" w:type="dxa"/>
          <w:trHeight w:val="345"/>
        </w:trPr>
        <w:tc>
          <w:tcPr>
            <w:tcW w:w="2916" w:type="dxa"/>
            <w:vMerge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72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21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1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1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9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65" w:type="dxa"/>
            <w:vAlign w:val="center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Осознание себя как гражданина России; формирование чувства гордости за свою Родину, российский народ и историю России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природной и социальной частей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630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2985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Развитие адекватных представлений о собственных возможностях, о насущно необходимом жизнеобеспечении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2940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Овладение социально бытовыми умениями, используемыми в повседневной жизни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Владение  навыками коммуникации и принятыми ритуалами социального взаимодействия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2100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Способность к осмыслению и дифференциации картины мира, ее временно- пространственной организации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 xml:space="preserve">Принятие и освоение социальной  роли </w:t>
            </w:r>
            <w:proofErr w:type="gramStart"/>
            <w:r w:rsidRPr="0035753B"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  <w:r w:rsidRPr="0035753B">
              <w:rPr>
                <w:rFonts w:ascii="Times New Roman" w:hAnsi="Times New Roman"/>
                <w:sz w:val="20"/>
                <w:szCs w:val="20"/>
              </w:rPr>
              <w:t>, формирование и развитие социально значимых мотивов учебной деятельности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3225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280"/>
        </w:trPr>
        <w:tc>
          <w:tcPr>
            <w:tcW w:w="2916" w:type="dxa"/>
          </w:tcPr>
          <w:p w:rsidR="0035753B" w:rsidRPr="0035753B" w:rsidRDefault="0035753B" w:rsidP="00AE59E0">
            <w:pPr>
              <w:tabs>
                <w:tab w:val="left" w:pos="3105"/>
              </w:tabs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  <w:p w:rsidR="0035753B" w:rsidRPr="0035753B" w:rsidRDefault="0035753B" w:rsidP="00AE59E0">
            <w:pPr>
              <w:tabs>
                <w:tab w:val="left" w:pos="31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t xml:space="preserve">Развитие этических чувств, доброжелательности и эмоционально-нравственной отзывчивости, понимания и </w:t>
            </w:r>
            <w:r w:rsidRPr="0035753B">
              <w:rPr>
                <w:rFonts w:ascii="Times New Roman" w:hAnsi="Times New Roman"/>
                <w:sz w:val="20"/>
                <w:szCs w:val="20"/>
              </w:rPr>
              <w:lastRenderedPageBreak/>
              <w:t>сопереживания чувствам других людей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53B" w:rsidRPr="0035753B" w:rsidTr="00AE59E0">
        <w:trPr>
          <w:gridAfter w:val="1"/>
          <w:wAfter w:w="21" w:type="dxa"/>
          <w:trHeight w:val="409"/>
        </w:trPr>
        <w:tc>
          <w:tcPr>
            <w:tcW w:w="2916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0"/>
                <w:szCs w:val="20"/>
              </w:rPr>
            </w:pPr>
            <w:r w:rsidRPr="0035753B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61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753B" w:rsidRPr="0035753B" w:rsidRDefault="0035753B" w:rsidP="0035753B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35753B">
        <w:rPr>
          <w:rFonts w:ascii="Times New Roman" w:hAnsi="Times New Roman"/>
          <w:b/>
          <w:bCs/>
          <w:sz w:val="20"/>
          <w:szCs w:val="20"/>
        </w:rPr>
        <w:t>Условные обозначения:</w:t>
      </w: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35753B">
        <w:rPr>
          <w:rFonts w:ascii="Times New Roman" w:hAnsi="Times New Roman"/>
          <w:b/>
          <w:sz w:val="20"/>
          <w:szCs w:val="20"/>
        </w:rPr>
        <w:t>0</w:t>
      </w:r>
      <w:r w:rsidRPr="0035753B">
        <w:rPr>
          <w:rFonts w:ascii="Times New Roman" w:hAnsi="Times New Roman"/>
          <w:sz w:val="20"/>
          <w:szCs w:val="20"/>
        </w:rPr>
        <w:t xml:space="preserve"> – </w:t>
      </w:r>
      <w:r w:rsidRPr="0035753B">
        <w:rPr>
          <w:rFonts w:ascii="Times New Roman" w:hAnsi="Times New Roman"/>
          <w:iCs/>
          <w:sz w:val="20"/>
          <w:szCs w:val="20"/>
        </w:rPr>
        <w:t xml:space="preserve">отсутствие динамики.   </w:t>
      </w:r>
      <w:r w:rsidRPr="0035753B">
        <w:rPr>
          <w:rFonts w:ascii="Times New Roman" w:hAnsi="Times New Roman"/>
          <w:b/>
          <w:iCs/>
          <w:sz w:val="20"/>
          <w:szCs w:val="20"/>
        </w:rPr>
        <w:t>1</w:t>
      </w:r>
      <w:r w:rsidRPr="0035753B">
        <w:rPr>
          <w:rFonts w:ascii="Times New Roman" w:hAnsi="Times New Roman"/>
          <w:iCs/>
          <w:sz w:val="20"/>
          <w:szCs w:val="20"/>
        </w:rPr>
        <w:t xml:space="preserve"> – минимальная динамика.</w:t>
      </w:r>
      <w:r w:rsidRPr="0035753B">
        <w:rPr>
          <w:rFonts w:ascii="Times New Roman" w:hAnsi="Times New Roman"/>
          <w:b/>
          <w:iCs/>
          <w:sz w:val="20"/>
          <w:szCs w:val="20"/>
        </w:rPr>
        <w:t xml:space="preserve">  2</w:t>
      </w:r>
      <w:r w:rsidRPr="0035753B">
        <w:rPr>
          <w:rFonts w:ascii="Times New Roman" w:hAnsi="Times New Roman"/>
          <w:iCs/>
          <w:sz w:val="20"/>
          <w:szCs w:val="20"/>
        </w:rPr>
        <w:t xml:space="preserve"> – средняя динамика.  </w:t>
      </w:r>
      <w:r w:rsidRPr="0035753B">
        <w:rPr>
          <w:rFonts w:ascii="Times New Roman" w:hAnsi="Times New Roman"/>
          <w:b/>
          <w:iCs/>
          <w:sz w:val="20"/>
          <w:szCs w:val="20"/>
        </w:rPr>
        <w:t xml:space="preserve"> 3</w:t>
      </w:r>
      <w:r w:rsidRPr="0035753B">
        <w:rPr>
          <w:rFonts w:ascii="Times New Roman" w:hAnsi="Times New Roman"/>
          <w:iCs/>
          <w:sz w:val="20"/>
          <w:szCs w:val="20"/>
        </w:rPr>
        <w:t xml:space="preserve"> – значительная динамик</w:t>
      </w: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753B" w:rsidRPr="0035753B" w:rsidRDefault="0035753B" w:rsidP="003575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35753B" w:rsidRPr="0035753B" w:rsidRDefault="0035753B" w:rsidP="0035753B">
      <w:pPr>
        <w:jc w:val="center"/>
        <w:rPr>
          <w:rFonts w:ascii="Times New Roman" w:hAnsi="Times New Roman"/>
          <w:b/>
          <w:sz w:val="32"/>
          <w:szCs w:val="32"/>
        </w:rPr>
      </w:pPr>
      <w:r w:rsidRPr="0035753B">
        <w:rPr>
          <w:rFonts w:ascii="Times New Roman" w:hAnsi="Times New Roman"/>
          <w:b/>
          <w:sz w:val="32"/>
          <w:szCs w:val="32"/>
        </w:rPr>
        <w:t>1 класс</w:t>
      </w:r>
    </w:p>
    <w:tbl>
      <w:tblPr>
        <w:tblStyle w:val="ab"/>
        <w:tblW w:w="9886" w:type="dxa"/>
        <w:tblInd w:w="45" w:type="dxa"/>
        <w:tblLook w:val="04A0" w:firstRow="1" w:lastRow="0" w:firstColumn="1" w:lastColumn="0" w:noHBand="0" w:noVBand="1"/>
      </w:tblPr>
      <w:tblGrid>
        <w:gridCol w:w="702"/>
        <w:gridCol w:w="5882"/>
        <w:gridCol w:w="1749"/>
        <w:gridCol w:w="1553"/>
      </w:tblGrid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5753B" w:rsidRPr="0035753B" w:rsidTr="00AE59E0">
        <w:tc>
          <w:tcPr>
            <w:tcW w:w="6584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представлений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о физическом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развитии здорового образа жизни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двигательных способностей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жизненно важных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двигательных умений и навыков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навыков самостоятельных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и групповых занятий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575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</w:tr>
    </w:tbl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sz w:val="32"/>
          <w:szCs w:val="32"/>
        </w:rPr>
        <w:t>2 класс</w:t>
      </w:r>
    </w:p>
    <w:tbl>
      <w:tblPr>
        <w:tblStyle w:val="ab"/>
        <w:tblW w:w="9886" w:type="dxa"/>
        <w:tblInd w:w="45" w:type="dxa"/>
        <w:tblLook w:val="04A0" w:firstRow="1" w:lastRow="0" w:firstColumn="1" w:lastColumn="0" w:noHBand="0" w:noVBand="1"/>
      </w:tblPr>
      <w:tblGrid>
        <w:gridCol w:w="702"/>
        <w:gridCol w:w="5882"/>
        <w:gridCol w:w="1749"/>
        <w:gridCol w:w="1553"/>
      </w:tblGrid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5753B" w:rsidRPr="0035753B" w:rsidTr="00AE59E0">
        <w:tc>
          <w:tcPr>
            <w:tcW w:w="6584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представлений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о физическом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развитии здорового образа жизни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двигательных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способностей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жизненно важных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двигательных умений и навыков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самостоятельных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и групповых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занятий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575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sz w:val="32"/>
          <w:szCs w:val="32"/>
        </w:rPr>
        <w:t>3 класс</w:t>
      </w:r>
    </w:p>
    <w:tbl>
      <w:tblPr>
        <w:tblStyle w:val="ab"/>
        <w:tblW w:w="9886" w:type="dxa"/>
        <w:tblInd w:w="45" w:type="dxa"/>
        <w:tblLook w:val="04A0" w:firstRow="1" w:lastRow="0" w:firstColumn="1" w:lastColumn="0" w:noHBand="0" w:noVBand="1"/>
      </w:tblPr>
      <w:tblGrid>
        <w:gridCol w:w="702"/>
        <w:gridCol w:w="5882"/>
        <w:gridCol w:w="1749"/>
        <w:gridCol w:w="1553"/>
      </w:tblGrid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Pr="0035753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5753B" w:rsidRPr="0035753B" w:rsidTr="00AE59E0">
        <w:tc>
          <w:tcPr>
            <w:tcW w:w="6584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представлений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о физическом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развитии здорового образа жизни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двигательных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способностей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жизненно важных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двигательных умений и навыков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самостоятельных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и групповых занятий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575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5753B" w:rsidRPr="0035753B" w:rsidRDefault="0035753B" w:rsidP="0035753B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5753B">
        <w:rPr>
          <w:b/>
          <w:sz w:val="32"/>
          <w:szCs w:val="32"/>
        </w:rPr>
        <w:t>4 класс</w:t>
      </w:r>
    </w:p>
    <w:tbl>
      <w:tblPr>
        <w:tblStyle w:val="ab"/>
        <w:tblW w:w="9886" w:type="dxa"/>
        <w:tblInd w:w="45" w:type="dxa"/>
        <w:tblLook w:val="04A0" w:firstRow="1" w:lastRow="0" w:firstColumn="1" w:lastColumn="0" w:noHBand="0" w:noVBand="1"/>
      </w:tblPr>
      <w:tblGrid>
        <w:gridCol w:w="702"/>
        <w:gridCol w:w="5882"/>
        <w:gridCol w:w="1749"/>
        <w:gridCol w:w="1553"/>
      </w:tblGrid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5753B" w:rsidRPr="0035753B" w:rsidTr="00AE59E0">
        <w:tc>
          <w:tcPr>
            <w:tcW w:w="6584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представлений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о физическом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развитии здорового образа жизни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двигательных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способностей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Формирование жизненно важных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двигательных умений и навыков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Воспитание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t>самостоятельных</w:t>
            </w:r>
          </w:p>
          <w:p w:rsidR="0035753B" w:rsidRPr="0035753B" w:rsidRDefault="0035753B" w:rsidP="00AE59E0">
            <w:pPr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и групповых занятий</w:t>
            </w:r>
          </w:p>
        </w:tc>
        <w:tc>
          <w:tcPr>
            <w:tcW w:w="174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5753B" w:rsidRPr="0035753B" w:rsidTr="00AE59E0">
        <w:tc>
          <w:tcPr>
            <w:tcW w:w="7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35753B" w:rsidRPr="0035753B" w:rsidRDefault="0035753B" w:rsidP="00AE59E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575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3302" w:type="dxa"/>
            <w:gridSpan w:val="2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35753B" w:rsidRPr="0035753B" w:rsidRDefault="0035753B" w:rsidP="003575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35753B" w:rsidRPr="0035753B" w:rsidRDefault="0035753B" w:rsidP="003575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35753B" w:rsidRPr="0035753B" w:rsidRDefault="0035753B" w:rsidP="0035753B">
      <w:pPr>
        <w:jc w:val="center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b/>
          <w:sz w:val="28"/>
          <w:szCs w:val="28"/>
        </w:rPr>
        <w:t xml:space="preserve">Система оценки достижений обучающихся </w:t>
      </w:r>
    </w:p>
    <w:p w:rsidR="0035753B" w:rsidRPr="0035753B" w:rsidRDefault="0035753B" w:rsidP="0035753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 xml:space="preserve">Текущий контроль достижений по внеурочной деятельности обучающихся с легкой умственной отсталостью (интеллектуальными нарушениями). Оценивание результатов внеурочной деятельности по выбранным направлениям происходит посредством педагогического наблюдения за обучающимися в процессе выполнения предложенных заданий.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35753B" w:rsidRPr="0035753B" w:rsidTr="00AE59E0">
        <w:tc>
          <w:tcPr>
            <w:tcW w:w="166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790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</w:tc>
      </w:tr>
      <w:tr w:rsidR="0035753B" w:rsidRPr="0035753B" w:rsidTr="00AE59E0">
        <w:tc>
          <w:tcPr>
            <w:tcW w:w="166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  <w:tc>
          <w:tcPr>
            <w:tcW w:w="7903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Обучающийся не понимает смысла задания и не выполняет его совместно с учителем, не принимает помощь учителя</w:t>
            </w:r>
          </w:p>
        </w:tc>
      </w:tr>
      <w:tr w:rsidR="0035753B" w:rsidRPr="0035753B" w:rsidTr="00AE59E0">
        <w:tc>
          <w:tcPr>
            <w:tcW w:w="166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  <w:tc>
          <w:tcPr>
            <w:tcW w:w="7903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Обучающийся выполняет предложенное задание с контролирующей помощью, в отдельных ситуациях самостоятельно. Задания подбираются с учетом индивидуальных особенностей и возможностей ребенка.</w:t>
            </w:r>
          </w:p>
        </w:tc>
      </w:tr>
      <w:tr w:rsidR="0035753B" w:rsidRPr="0035753B" w:rsidTr="00AE59E0">
        <w:tc>
          <w:tcPr>
            <w:tcW w:w="166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  <w:tc>
          <w:tcPr>
            <w:tcW w:w="7903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 xml:space="preserve">Обучающийся способен самостоятельно выполнить задание </w:t>
            </w:r>
            <w:r w:rsidRPr="0035753B">
              <w:rPr>
                <w:rFonts w:ascii="Times New Roman" w:hAnsi="Times New Roman"/>
                <w:sz w:val="28"/>
                <w:szCs w:val="28"/>
              </w:rPr>
              <w:lastRenderedPageBreak/>
              <w:t>(иногда только в определенных условиях), допускает ошибки, которые может исправить по замечанию учителя. Задания подбираются с учетом индивидуальных особенностей и возможностей ребенка.</w:t>
            </w:r>
          </w:p>
        </w:tc>
      </w:tr>
      <w:tr w:rsidR="0035753B" w:rsidRPr="0035753B" w:rsidTr="00AE59E0">
        <w:tc>
          <w:tcPr>
            <w:tcW w:w="166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lastRenderedPageBreak/>
              <w:t>5 баллов</w:t>
            </w:r>
          </w:p>
        </w:tc>
        <w:tc>
          <w:tcPr>
            <w:tcW w:w="7903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Обучающийся самостоятельно выполняет предложенное задание, активно участвует в проводимых мероприятиях Задания подбираются с учетом индивидуальных особенностей и возможностей ребенка.</w:t>
            </w:r>
          </w:p>
        </w:tc>
      </w:tr>
    </w:tbl>
    <w:p w:rsidR="0035753B" w:rsidRPr="0035753B" w:rsidRDefault="0035753B" w:rsidP="003575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753B" w:rsidRPr="0035753B" w:rsidRDefault="0035753B" w:rsidP="0035753B">
      <w:pPr>
        <w:jc w:val="center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 xml:space="preserve">Мониторинг внеурочной деятельности по спортивно - оздоровительному направлению обучающихся ___________класса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03"/>
        <w:gridCol w:w="802"/>
        <w:gridCol w:w="829"/>
        <w:gridCol w:w="809"/>
        <w:gridCol w:w="751"/>
        <w:gridCol w:w="829"/>
        <w:gridCol w:w="803"/>
        <w:gridCol w:w="757"/>
        <w:gridCol w:w="829"/>
        <w:gridCol w:w="833"/>
      </w:tblGrid>
      <w:tr w:rsidR="0035753B" w:rsidRPr="0035753B" w:rsidTr="00AE59E0">
        <w:tc>
          <w:tcPr>
            <w:tcW w:w="1526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ФИО обучающегося</w:t>
            </w:r>
          </w:p>
        </w:tc>
        <w:tc>
          <w:tcPr>
            <w:tcW w:w="8045" w:type="dxa"/>
            <w:gridSpan w:val="10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</w:tr>
      <w:tr w:rsidR="0035753B" w:rsidRPr="0035753B" w:rsidTr="00AE59E0">
        <w:tc>
          <w:tcPr>
            <w:tcW w:w="1526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 xml:space="preserve">Умение работать в коллективе </w:t>
            </w:r>
          </w:p>
        </w:tc>
        <w:tc>
          <w:tcPr>
            <w:tcW w:w="1638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Знания спорт. игр, инвентаря</w:t>
            </w:r>
          </w:p>
        </w:tc>
        <w:tc>
          <w:tcPr>
            <w:tcW w:w="1580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Знание правил безопасности и поведения</w:t>
            </w:r>
          </w:p>
        </w:tc>
        <w:tc>
          <w:tcPr>
            <w:tcW w:w="1560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Качественное выполнение</w:t>
            </w:r>
          </w:p>
        </w:tc>
        <w:tc>
          <w:tcPr>
            <w:tcW w:w="1662" w:type="dxa"/>
            <w:gridSpan w:val="2"/>
          </w:tcPr>
          <w:p w:rsidR="0035753B" w:rsidRPr="0035753B" w:rsidRDefault="0035753B" w:rsidP="00AE59E0">
            <w:pPr>
              <w:rPr>
                <w:rFonts w:ascii="Times New Roman" w:hAnsi="Times New Roman"/>
              </w:rPr>
            </w:pPr>
            <w:proofErr w:type="spellStart"/>
            <w:r w:rsidRPr="0035753B">
              <w:rPr>
                <w:rFonts w:ascii="Times New Roman" w:hAnsi="Times New Roman"/>
              </w:rPr>
              <w:t>Самостояте</w:t>
            </w:r>
            <w:proofErr w:type="spellEnd"/>
            <w:r w:rsidRPr="0035753B">
              <w:rPr>
                <w:rFonts w:ascii="Times New Roman" w:hAnsi="Times New Roman"/>
              </w:rPr>
              <w:t xml:space="preserve"> </w:t>
            </w:r>
            <w:proofErr w:type="spellStart"/>
            <w:r w:rsidRPr="0035753B">
              <w:rPr>
                <w:rFonts w:ascii="Times New Roman" w:hAnsi="Times New Roman"/>
              </w:rPr>
              <w:t>льная</w:t>
            </w:r>
            <w:proofErr w:type="spellEnd"/>
            <w:r w:rsidRPr="0035753B">
              <w:rPr>
                <w:rFonts w:ascii="Times New Roman" w:hAnsi="Times New Roman"/>
              </w:rPr>
              <w:t xml:space="preserve"> организация игр</w:t>
            </w:r>
          </w:p>
        </w:tc>
      </w:tr>
      <w:tr w:rsidR="0035753B" w:rsidRPr="0035753B" w:rsidTr="00AE59E0">
        <w:tc>
          <w:tcPr>
            <w:tcW w:w="1526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1 п/г</w:t>
            </w:r>
          </w:p>
        </w:tc>
        <w:tc>
          <w:tcPr>
            <w:tcW w:w="80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2 п/г</w:t>
            </w:r>
          </w:p>
        </w:tc>
        <w:tc>
          <w:tcPr>
            <w:tcW w:w="82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1 п/г</w:t>
            </w:r>
          </w:p>
        </w:tc>
        <w:tc>
          <w:tcPr>
            <w:tcW w:w="80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2 п/г</w:t>
            </w:r>
          </w:p>
        </w:tc>
        <w:tc>
          <w:tcPr>
            <w:tcW w:w="75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1 п/г</w:t>
            </w:r>
          </w:p>
        </w:tc>
        <w:tc>
          <w:tcPr>
            <w:tcW w:w="82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2 п/г</w:t>
            </w:r>
          </w:p>
        </w:tc>
        <w:tc>
          <w:tcPr>
            <w:tcW w:w="80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1 п/г</w:t>
            </w:r>
          </w:p>
        </w:tc>
        <w:tc>
          <w:tcPr>
            <w:tcW w:w="757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2 п/г</w:t>
            </w:r>
          </w:p>
        </w:tc>
        <w:tc>
          <w:tcPr>
            <w:tcW w:w="829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1 п/г</w:t>
            </w:r>
          </w:p>
        </w:tc>
        <w:tc>
          <w:tcPr>
            <w:tcW w:w="833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</w:rPr>
            </w:pPr>
            <w:r w:rsidRPr="0035753B">
              <w:rPr>
                <w:rFonts w:ascii="Times New Roman" w:hAnsi="Times New Roman"/>
              </w:rPr>
              <w:t>2 п/г</w:t>
            </w:r>
          </w:p>
        </w:tc>
      </w:tr>
    </w:tbl>
    <w:p w:rsidR="0035753B" w:rsidRPr="0035753B" w:rsidRDefault="0035753B" w:rsidP="0035753B">
      <w:pPr>
        <w:jc w:val="both"/>
        <w:rPr>
          <w:rFonts w:ascii="Times New Roman" w:hAnsi="Times New Roman"/>
        </w:rPr>
      </w:pPr>
    </w:p>
    <w:p w:rsidR="0035753B" w:rsidRPr="0035753B" w:rsidRDefault="0035753B" w:rsidP="0035753B">
      <w:pPr>
        <w:jc w:val="both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>Мониторинг освоения программ внеурочной деятельности осуществляется два раза в год: за первое и за второе полугодие</w:t>
      </w:r>
      <w:r w:rsidRPr="0035753B">
        <w:rPr>
          <w:rFonts w:ascii="Times New Roman" w:hAnsi="Times New Roman"/>
        </w:rPr>
        <w:t>.</w:t>
      </w:r>
    </w:p>
    <w:p w:rsidR="0035753B" w:rsidRPr="0035753B" w:rsidRDefault="0035753B" w:rsidP="0035753B">
      <w:pPr>
        <w:jc w:val="center"/>
        <w:rPr>
          <w:rFonts w:ascii="Times New Roman" w:hAnsi="Times New Roman"/>
        </w:rPr>
      </w:pPr>
    </w:p>
    <w:p w:rsidR="0035753B" w:rsidRPr="0035753B" w:rsidRDefault="0035753B" w:rsidP="0035753B">
      <w:pPr>
        <w:jc w:val="center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b/>
          <w:sz w:val="28"/>
          <w:szCs w:val="28"/>
        </w:rPr>
        <w:t>Промежуточная аттестация по внеурочной деятельности обучающихся с умственной отсталостью (интеллектуальными нарушениями) Критерии оценки результатов промежуточной аттестации обучающихся</w:t>
      </w:r>
    </w:p>
    <w:p w:rsidR="0035753B" w:rsidRPr="0035753B" w:rsidRDefault="0035753B" w:rsidP="0035753B">
      <w:pPr>
        <w:jc w:val="both"/>
        <w:rPr>
          <w:rFonts w:ascii="Times New Roman" w:hAnsi="Times New Roman"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>Промежуточная аттестация по внеурочной деятельности обучающихся с умственной отсталостью (интеллектуальными нарушениями) Критерии оценки результатов промежуточной аттестации обучающихся</w:t>
      </w:r>
    </w:p>
    <w:p w:rsidR="0035753B" w:rsidRPr="0035753B" w:rsidRDefault="0035753B" w:rsidP="0035753B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6132"/>
      </w:tblGrid>
      <w:tr w:rsidR="0035753B" w:rsidRPr="0035753B" w:rsidTr="00AE59E0">
        <w:tc>
          <w:tcPr>
            <w:tcW w:w="319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613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</w:tc>
      </w:tr>
      <w:tr w:rsidR="0035753B" w:rsidRPr="0035753B" w:rsidTr="00AE59E0">
        <w:tc>
          <w:tcPr>
            <w:tcW w:w="3190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 xml:space="preserve">     Низкий уровень (1)</w:t>
            </w:r>
          </w:p>
        </w:tc>
        <w:tc>
          <w:tcPr>
            <w:tcW w:w="6132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Обучающийся выполняет задания со значительной помощью учителя, допускает много ошибок, интереса к предложенным заданиям не проявляет.</w:t>
            </w:r>
          </w:p>
        </w:tc>
      </w:tr>
      <w:tr w:rsidR="0035753B" w:rsidRPr="0035753B" w:rsidTr="00AE59E0">
        <w:tc>
          <w:tcPr>
            <w:tcW w:w="3190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Средний уровень (2)</w:t>
            </w:r>
          </w:p>
        </w:tc>
        <w:tc>
          <w:tcPr>
            <w:tcW w:w="6132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Обучающийся выполняет задания с частичной помощью учителя, допускает незначительные ошибки, интерес к заданиям ситуативный.</w:t>
            </w:r>
          </w:p>
        </w:tc>
      </w:tr>
      <w:tr w:rsidR="0035753B" w:rsidRPr="0035753B" w:rsidTr="00AE59E0">
        <w:tc>
          <w:tcPr>
            <w:tcW w:w="3190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lastRenderedPageBreak/>
              <w:t>Высокий уровень (3)</w:t>
            </w:r>
          </w:p>
        </w:tc>
        <w:tc>
          <w:tcPr>
            <w:tcW w:w="6132" w:type="dxa"/>
          </w:tcPr>
          <w:p w:rsidR="0035753B" w:rsidRPr="0035753B" w:rsidRDefault="0035753B" w:rsidP="00AE59E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sz w:val="28"/>
                <w:szCs w:val="28"/>
              </w:rPr>
              <w:t>Обучающиеся выполняют задания самостоятельно, проявляют интерес к предложенным заданиям, активно участвуют в проводимых мероприятиях.</w:t>
            </w:r>
          </w:p>
        </w:tc>
      </w:tr>
    </w:tbl>
    <w:p w:rsidR="0035753B" w:rsidRPr="0035753B" w:rsidRDefault="0035753B" w:rsidP="0035753B">
      <w:pPr>
        <w:jc w:val="center"/>
        <w:rPr>
          <w:rFonts w:ascii="Times New Roman" w:hAnsi="Times New Roman"/>
        </w:rPr>
      </w:pPr>
    </w:p>
    <w:p w:rsidR="0035753B" w:rsidRPr="0035753B" w:rsidRDefault="0035753B" w:rsidP="0035753B">
      <w:pPr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sz w:val="28"/>
          <w:szCs w:val="28"/>
        </w:rPr>
        <w:t>Результаты промежуточной аттестации заносятся в таблицы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66"/>
        <w:gridCol w:w="2052"/>
        <w:gridCol w:w="2033"/>
        <w:gridCol w:w="2510"/>
        <w:gridCol w:w="2310"/>
      </w:tblGrid>
      <w:tr w:rsidR="0035753B" w:rsidRPr="0035753B" w:rsidTr="00AE59E0">
        <w:trPr>
          <w:trHeight w:val="306"/>
        </w:trPr>
        <w:tc>
          <w:tcPr>
            <w:tcW w:w="672" w:type="dxa"/>
            <w:vMerge w:val="restart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61" w:type="dxa"/>
            <w:vMerge w:val="restart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ФИО обучающегося</w:t>
            </w:r>
          </w:p>
        </w:tc>
        <w:tc>
          <w:tcPr>
            <w:tcW w:w="6938" w:type="dxa"/>
            <w:gridSpan w:val="3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Результаты ПА</w:t>
            </w:r>
          </w:p>
        </w:tc>
      </w:tr>
      <w:tr w:rsidR="0035753B" w:rsidRPr="0035753B" w:rsidTr="00AE59E0">
        <w:trPr>
          <w:trHeight w:val="340"/>
        </w:trPr>
        <w:tc>
          <w:tcPr>
            <w:tcW w:w="672" w:type="dxa"/>
            <w:vMerge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61" w:type="dxa"/>
            <w:vMerge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Низкий (1)</w:t>
            </w:r>
          </w:p>
        </w:tc>
        <w:tc>
          <w:tcPr>
            <w:tcW w:w="254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Средний (2)</w:t>
            </w:r>
          </w:p>
        </w:tc>
        <w:tc>
          <w:tcPr>
            <w:tcW w:w="233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53B">
              <w:rPr>
                <w:rFonts w:ascii="Times New Roman" w:hAnsi="Times New Roman"/>
                <w:b/>
                <w:sz w:val="28"/>
                <w:szCs w:val="28"/>
              </w:rPr>
              <w:t>Высокий(3)</w:t>
            </w:r>
          </w:p>
        </w:tc>
      </w:tr>
      <w:tr w:rsidR="0035753B" w:rsidRPr="0035753B" w:rsidTr="00AE59E0">
        <w:tc>
          <w:tcPr>
            <w:tcW w:w="672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61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8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35753B" w:rsidRPr="0035753B" w:rsidRDefault="0035753B" w:rsidP="00AE59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753B" w:rsidRPr="0035753B" w:rsidRDefault="0035753B" w:rsidP="003575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753B" w:rsidRPr="0035753B" w:rsidRDefault="0035753B" w:rsidP="0035753B">
      <w:pPr>
        <w:jc w:val="center"/>
        <w:rPr>
          <w:rFonts w:ascii="Times New Roman" w:hAnsi="Times New Roman"/>
          <w:b/>
          <w:sz w:val="28"/>
          <w:szCs w:val="28"/>
        </w:rPr>
      </w:pPr>
      <w:r w:rsidRPr="0035753B">
        <w:rPr>
          <w:rFonts w:ascii="Times New Roman" w:hAnsi="Times New Roman"/>
          <w:b/>
          <w:sz w:val="28"/>
          <w:szCs w:val="28"/>
        </w:rPr>
        <w:t>Материально- техническое обеспечение</w:t>
      </w:r>
    </w:p>
    <w:p w:rsidR="0035753B" w:rsidRPr="0035753B" w:rsidRDefault="0035753B" w:rsidP="003575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35753B">
        <w:rPr>
          <w:rFonts w:ascii="Times New Roman" w:hAnsi="Times New Roman"/>
          <w:sz w:val="28"/>
          <w:szCs w:val="28"/>
        </w:rPr>
        <w:t>Малые и большие мячи, скакалки, канат, скамейки гимнастические, обручи, гантели</w:t>
      </w:r>
      <w:proofErr w:type="gramStart"/>
      <w:r w:rsidRPr="0035753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5753B">
        <w:rPr>
          <w:rFonts w:ascii="Times New Roman" w:hAnsi="Times New Roman"/>
          <w:sz w:val="28"/>
          <w:szCs w:val="28"/>
        </w:rPr>
        <w:t xml:space="preserve"> диски СD с фонограммами, музыкальный центр</w:t>
      </w:r>
    </w:p>
    <w:p w:rsidR="00A23A53" w:rsidRPr="0035753B" w:rsidRDefault="00A23A53">
      <w:pPr>
        <w:rPr>
          <w:rFonts w:ascii="Times New Roman" w:hAnsi="Times New Roman"/>
        </w:rPr>
      </w:pPr>
    </w:p>
    <w:sectPr w:rsidR="00A23A53" w:rsidRPr="0035753B" w:rsidSect="00A23A5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F43" w:rsidRDefault="00890F43">
      <w:pPr>
        <w:spacing w:after="0" w:line="240" w:lineRule="auto"/>
      </w:pPr>
      <w:r>
        <w:separator/>
      </w:r>
    </w:p>
  </w:endnote>
  <w:endnote w:type="continuationSeparator" w:id="0">
    <w:p w:rsidR="00890F43" w:rsidRDefault="00890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277" w:rsidRDefault="0043627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201B9">
      <w:rPr>
        <w:noProof/>
      </w:rPr>
      <w:t>1</w:t>
    </w:r>
    <w:r>
      <w:fldChar w:fldCharType="end"/>
    </w:r>
  </w:p>
  <w:p w:rsidR="00436277" w:rsidRDefault="0043627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876" w:rsidRPr="00F63876" w:rsidRDefault="008201B9">
    <w:pPr>
      <w:pStyle w:val="a3"/>
      <w:jc w:val="right"/>
    </w:pPr>
  </w:p>
  <w:p w:rsidR="00F63876" w:rsidRDefault="008201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F43" w:rsidRDefault="00890F43">
      <w:pPr>
        <w:spacing w:after="0" w:line="240" w:lineRule="auto"/>
      </w:pPr>
      <w:r>
        <w:separator/>
      </w:r>
    </w:p>
  </w:footnote>
  <w:footnote w:type="continuationSeparator" w:id="0">
    <w:p w:rsidR="00890F43" w:rsidRDefault="00890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2E4B"/>
    <w:multiLevelType w:val="hybridMultilevel"/>
    <w:tmpl w:val="39F6F34E"/>
    <w:lvl w:ilvl="0" w:tplc="97842368">
      <w:numFmt w:val="bullet"/>
      <w:lvlText w:val=""/>
      <w:lvlJc w:val="left"/>
      <w:pPr>
        <w:ind w:left="239" w:hanging="31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C618FA74">
      <w:numFmt w:val="bullet"/>
      <w:lvlText w:val="•"/>
      <w:lvlJc w:val="left"/>
      <w:pPr>
        <w:ind w:left="1228" w:hanging="311"/>
      </w:pPr>
      <w:rPr>
        <w:rFonts w:hint="default"/>
        <w:lang w:val="ru-RU" w:eastAsia="ru-RU" w:bidi="ru-RU"/>
      </w:rPr>
    </w:lvl>
    <w:lvl w:ilvl="2" w:tplc="BFACB134">
      <w:numFmt w:val="bullet"/>
      <w:lvlText w:val="•"/>
      <w:lvlJc w:val="left"/>
      <w:pPr>
        <w:ind w:left="2217" w:hanging="311"/>
      </w:pPr>
      <w:rPr>
        <w:rFonts w:hint="default"/>
        <w:lang w:val="ru-RU" w:eastAsia="ru-RU" w:bidi="ru-RU"/>
      </w:rPr>
    </w:lvl>
    <w:lvl w:ilvl="3" w:tplc="B8DA181C">
      <w:numFmt w:val="bullet"/>
      <w:lvlText w:val="•"/>
      <w:lvlJc w:val="left"/>
      <w:pPr>
        <w:ind w:left="3206" w:hanging="311"/>
      </w:pPr>
      <w:rPr>
        <w:rFonts w:hint="default"/>
        <w:lang w:val="ru-RU" w:eastAsia="ru-RU" w:bidi="ru-RU"/>
      </w:rPr>
    </w:lvl>
    <w:lvl w:ilvl="4" w:tplc="421C82AE">
      <w:numFmt w:val="bullet"/>
      <w:lvlText w:val="•"/>
      <w:lvlJc w:val="left"/>
      <w:pPr>
        <w:ind w:left="4195" w:hanging="311"/>
      </w:pPr>
      <w:rPr>
        <w:rFonts w:hint="default"/>
        <w:lang w:val="ru-RU" w:eastAsia="ru-RU" w:bidi="ru-RU"/>
      </w:rPr>
    </w:lvl>
    <w:lvl w:ilvl="5" w:tplc="F4505526">
      <w:numFmt w:val="bullet"/>
      <w:lvlText w:val="•"/>
      <w:lvlJc w:val="left"/>
      <w:pPr>
        <w:ind w:left="5184" w:hanging="311"/>
      </w:pPr>
      <w:rPr>
        <w:rFonts w:hint="default"/>
        <w:lang w:val="ru-RU" w:eastAsia="ru-RU" w:bidi="ru-RU"/>
      </w:rPr>
    </w:lvl>
    <w:lvl w:ilvl="6" w:tplc="F780B278">
      <w:numFmt w:val="bullet"/>
      <w:lvlText w:val="•"/>
      <w:lvlJc w:val="left"/>
      <w:pPr>
        <w:ind w:left="6173" w:hanging="311"/>
      </w:pPr>
      <w:rPr>
        <w:rFonts w:hint="default"/>
        <w:lang w:val="ru-RU" w:eastAsia="ru-RU" w:bidi="ru-RU"/>
      </w:rPr>
    </w:lvl>
    <w:lvl w:ilvl="7" w:tplc="13282F24">
      <w:numFmt w:val="bullet"/>
      <w:lvlText w:val="•"/>
      <w:lvlJc w:val="left"/>
      <w:pPr>
        <w:ind w:left="7162" w:hanging="311"/>
      </w:pPr>
      <w:rPr>
        <w:rFonts w:hint="default"/>
        <w:lang w:val="ru-RU" w:eastAsia="ru-RU" w:bidi="ru-RU"/>
      </w:rPr>
    </w:lvl>
    <w:lvl w:ilvl="8" w:tplc="C7BE3B86">
      <w:numFmt w:val="bullet"/>
      <w:lvlText w:val="•"/>
      <w:lvlJc w:val="left"/>
      <w:pPr>
        <w:ind w:left="8151" w:hanging="311"/>
      </w:pPr>
      <w:rPr>
        <w:rFonts w:hint="default"/>
        <w:lang w:val="ru-RU" w:eastAsia="ru-RU" w:bidi="ru-RU"/>
      </w:rPr>
    </w:lvl>
  </w:abstractNum>
  <w:abstractNum w:abstractNumId="1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8AA4B1C"/>
    <w:multiLevelType w:val="hybridMultilevel"/>
    <w:tmpl w:val="7B7EF9AC"/>
    <w:lvl w:ilvl="0" w:tplc="DF041DB4">
      <w:start w:val="1"/>
      <w:numFmt w:val="decimal"/>
      <w:lvlText w:val="%1."/>
      <w:lvlJc w:val="left"/>
      <w:pPr>
        <w:ind w:left="1982" w:hanging="31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F4646978">
      <w:start w:val="1"/>
      <w:numFmt w:val="decimal"/>
      <w:lvlText w:val="%2"/>
      <w:lvlJc w:val="left"/>
      <w:pPr>
        <w:ind w:left="4424" w:hanging="21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84A643A8">
      <w:numFmt w:val="bullet"/>
      <w:lvlText w:val="•"/>
      <w:lvlJc w:val="left"/>
      <w:pPr>
        <w:ind w:left="5054" w:hanging="216"/>
      </w:pPr>
      <w:rPr>
        <w:rFonts w:hint="default"/>
        <w:lang w:val="ru-RU" w:eastAsia="ru-RU" w:bidi="ru-RU"/>
      </w:rPr>
    </w:lvl>
    <w:lvl w:ilvl="3" w:tplc="CEE23158">
      <w:numFmt w:val="bullet"/>
      <w:lvlText w:val="•"/>
      <w:lvlJc w:val="left"/>
      <w:pPr>
        <w:ind w:left="5688" w:hanging="216"/>
      </w:pPr>
      <w:rPr>
        <w:rFonts w:hint="default"/>
        <w:lang w:val="ru-RU" w:eastAsia="ru-RU" w:bidi="ru-RU"/>
      </w:rPr>
    </w:lvl>
    <w:lvl w:ilvl="4" w:tplc="6E0E91B6">
      <w:numFmt w:val="bullet"/>
      <w:lvlText w:val="•"/>
      <w:lvlJc w:val="left"/>
      <w:pPr>
        <w:ind w:left="6322" w:hanging="216"/>
      </w:pPr>
      <w:rPr>
        <w:rFonts w:hint="default"/>
        <w:lang w:val="ru-RU" w:eastAsia="ru-RU" w:bidi="ru-RU"/>
      </w:rPr>
    </w:lvl>
    <w:lvl w:ilvl="5" w:tplc="92D47744">
      <w:numFmt w:val="bullet"/>
      <w:lvlText w:val="•"/>
      <w:lvlJc w:val="left"/>
      <w:pPr>
        <w:ind w:left="6957" w:hanging="216"/>
      </w:pPr>
      <w:rPr>
        <w:rFonts w:hint="default"/>
        <w:lang w:val="ru-RU" w:eastAsia="ru-RU" w:bidi="ru-RU"/>
      </w:rPr>
    </w:lvl>
    <w:lvl w:ilvl="6" w:tplc="CB40EF26">
      <w:numFmt w:val="bullet"/>
      <w:lvlText w:val="•"/>
      <w:lvlJc w:val="left"/>
      <w:pPr>
        <w:ind w:left="7591" w:hanging="216"/>
      </w:pPr>
      <w:rPr>
        <w:rFonts w:hint="default"/>
        <w:lang w:val="ru-RU" w:eastAsia="ru-RU" w:bidi="ru-RU"/>
      </w:rPr>
    </w:lvl>
    <w:lvl w:ilvl="7" w:tplc="19AAE508">
      <w:numFmt w:val="bullet"/>
      <w:lvlText w:val="•"/>
      <w:lvlJc w:val="left"/>
      <w:pPr>
        <w:ind w:left="8225" w:hanging="216"/>
      </w:pPr>
      <w:rPr>
        <w:rFonts w:hint="default"/>
        <w:lang w:val="ru-RU" w:eastAsia="ru-RU" w:bidi="ru-RU"/>
      </w:rPr>
    </w:lvl>
    <w:lvl w:ilvl="8" w:tplc="FD229622">
      <w:numFmt w:val="bullet"/>
      <w:lvlText w:val="•"/>
      <w:lvlJc w:val="left"/>
      <w:pPr>
        <w:ind w:left="8860" w:hanging="216"/>
      </w:pPr>
      <w:rPr>
        <w:rFonts w:hint="default"/>
        <w:lang w:val="ru-RU" w:eastAsia="ru-RU" w:bidi="ru-RU"/>
      </w:rPr>
    </w:lvl>
  </w:abstractNum>
  <w:abstractNum w:abstractNumId="3">
    <w:nsid w:val="4FBB7C8D"/>
    <w:multiLevelType w:val="hybridMultilevel"/>
    <w:tmpl w:val="0BE81E4E"/>
    <w:lvl w:ilvl="0" w:tplc="F370C0A0">
      <w:start w:val="1"/>
      <w:numFmt w:val="decimal"/>
      <w:lvlText w:val="%1"/>
      <w:lvlJc w:val="left"/>
      <w:pPr>
        <w:ind w:left="1555" w:hanging="567"/>
      </w:pPr>
      <w:rPr>
        <w:rFonts w:hint="default"/>
        <w:lang w:val="ru-RU" w:eastAsia="ru-RU" w:bidi="ru-RU"/>
      </w:rPr>
    </w:lvl>
    <w:lvl w:ilvl="1" w:tplc="7172A5C8">
      <w:numFmt w:val="none"/>
      <w:lvlText w:val=""/>
      <w:lvlJc w:val="left"/>
      <w:pPr>
        <w:tabs>
          <w:tab w:val="num" w:pos="360"/>
        </w:tabs>
      </w:pPr>
    </w:lvl>
    <w:lvl w:ilvl="2" w:tplc="1C703518">
      <w:numFmt w:val="bullet"/>
      <w:lvlText w:val=""/>
      <w:lvlJc w:val="left"/>
      <w:pPr>
        <w:ind w:left="1414" w:hanging="348"/>
      </w:pPr>
      <w:rPr>
        <w:rFonts w:hint="default"/>
        <w:w w:val="100"/>
        <w:sz w:val="24"/>
        <w:szCs w:val="24"/>
        <w:lang w:val="ru-RU" w:eastAsia="ru-RU" w:bidi="ru-RU"/>
      </w:rPr>
    </w:lvl>
    <w:lvl w:ilvl="3" w:tplc="15C20F18">
      <w:numFmt w:val="bullet"/>
      <w:lvlText w:val="•"/>
      <w:lvlJc w:val="left"/>
      <w:pPr>
        <w:ind w:left="3592" w:hanging="348"/>
      </w:pPr>
      <w:rPr>
        <w:rFonts w:hint="default"/>
        <w:lang w:val="ru-RU" w:eastAsia="ru-RU" w:bidi="ru-RU"/>
      </w:rPr>
    </w:lvl>
    <w:lvl w:ilvl="4" w:tplc="8892C576">
      <w:numFmt w:val="bullet"/>
      <w:lvlText w:val="•"/>
      <w:lvlJc w:val="left"/>
      <w:pPr>
        <w:ind w:left="4608" w:hanging="348"/>
      </w:pPr>
      <w:rPr>
        <w:rFonts w:hint="default"/>
        <w:lang w:val="ru-RU" w:eastAsia="ru-RU" w:bidi="ru-RU"/>
      </w:rPr>
    </w:lvl>
    <w:lvl w:ilvl="5" w:tplc="F5DE0F90">
      <w:numFmt w:val="bullet"/>
      <w:lvlText w:val="•"/>
      <w:lvlJc w:val="left"/>
      <w:pPr>
        <w:ind w:left="5624" w:hanging="348"/>
      </w:pPr>
      <w:rPr>
        <w:rFonts w:hint="default"/>
        <w:lang w:val="ru-RU" w:eastAsia="ru-RU" w:bidi="ru-RU"/>
      </w:rPr>
    </w:lvl>
    <w:lvl w:ilvl="6" w:tplc="8B8A9510">
      <w:numFmt w:val="bullet"/>
      <w:lvlText w:val="•"/>
      <w:lvlJc w:val="left"/>
      <w:pPr>
        <w:ind w:left="6640" w:hanging="348"/>
      </w:pPr>
      <w:rPr>
        <w:rFonts w:hint="default"/>
        <w:lang w:val="ru-RU" w:eastAsia="ru-RU" w:bidi="ru-RU"/>
      </w:rPr>
    </w:lvl>
    <w:lvl w:ilvl="7" w:tplc="0C9AD002">
      <w:numFmt w:val="bullet"/>
      <w:lvlText w:val="•"/>
      <w:lvlJc w:val="left"/>
      <w:pPr>
        <w:ind w:left="7656" w:hanging="348"/>
      </w:pPr>
      <w:rPr>
        <w:rFonts w:hint="default"/>
        <w:lang w:val="ru-RU" w:eastAsia="ru-RU" w:bidi="ru-RU"/>
      </w:rPr>
    </w:lvl>
    <w:lvl w:ilvl="8" w:tplc="9A5AFA94">
      <w:numFmt w:val="bullet"/>
      <w:lvlText w:val="•"/>
      <w:lvlJc w:val="left"/>
      <w:pPr>
        <w:ind w:left="8672" w:hanging="348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3B"/>
    <w:rsid w:val="000527A4"/>
    <w:rsid w:val="00350644"/>
    <w:rsid w:val="0035753B"/>
    <w:rsid w:val="003D2384"/>
    <w:rsid w:val="00436277"/>
    <w:rsid w:val="00475134"/>
    <w:rsid w:val="008201B9"/>
    <w:rsid w:val="00890F43"/>
    <w:rsid w:val="00A23A53"/>
    <w:rsid w:val="00EE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3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5753B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53B"/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paragraph" w:styleId="a3">
    <w:name w:val="footer"/>
    <w:basedOn w:val="a"/>
    <w:link w:val="a4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575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35753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 Spacing"/>
    <w:basedOn w:val="a"/>
    <w:qFormat/>
    <w:rsid w:val="00357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753B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35753B"/>
    <w:pPr>
      <w:widowControl w:val="0"/>
      <w:autoSpaceDE w:val="0"/>
      <w:autoSpaceDN w:val="0"/>
      <w:spacing w:after="0" w:line="240" w:lineRule="auto"/>
      <w:ind w:left="813"/>
    </w:pPr>
    <w:rPr>
      <w:rFonts w:ascii="Times New Roman" w:eastAsia="Times New Roman" w:hAnsi="Times New Roman"/>
      <w:sz w:val="24"/>
      <w:szCs w:val="24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35753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35753B"/>
    <w:pPr>
      <w:widowControl w:val="0"/>
      <w:autoSpaceDE w:val="0"/>
      <w:autoSpaceDN w:val="0"/>
      <w:spacing w:after="0" w:line="240" w:lineRule="auto"/>
      <w:ind w:left="813"/>
      <w:outlineLvl w:val="2"/>
    </w:pPr>
    <w:rPr>
      <w:rFonts w:ascii="Times New Roman" w:eastAsia="Times New Roman" w:hAnsi="Times New Roman"/>
      <w:b/>
      <w:bCs/>
      <w:sz w:val="24"/>
      <w:szCs w:val="24"/>
      <w:lang w:eastAsia="ru-RU" w:bidi="ru-RU"/>
    </w:rPr>
  </w:style>
  <w:style w:type="paragraph" w:styleId="a9">
    <w:name w:val="List Paragraph"/>
    <w:basedOn w:val="a"/>
    <w:uiPriority w:val="1"/>
    <w:qFormat/>
    <w:rsid w:val="0035753B"/>
    <w:pPr>
      <w:widowControl w:val="0"/>
      <w:autoSpaceDE w:val="0"/>
      <w:autoSpaceDN w:val="0"/>
      <w:spacing w:after="0" w:line="240" w:lineRule="auto"/>
      <w:ind w:left="952" w:hanging="140"/>
    </w:pPr>
    <w:rPr>
      <w:rFonts w:ascii="Times New Roman" w:eastAsia="Times New Roman" w:hAnsi="Times New Roman"/>
      <w:lang w:eastAsia="ru-RU" w:bidi="ru-RU"/>
    </w:rPr>
  </w:style>
  <w:style w:type="paragraph" w:styleId="aa">
    <w:name w:val="Normal (Web)"/>
    <w:basedOn w:val="a"/>
    <w:uiPriority w:val="99"/>
    <w:unhideWhenUsed/>
    <w:rsid w:val="00357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57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5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27A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3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5753B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53B"/>
    <w:rPr>
      <w:rFonts w:ascii="Arial" w:eastAsiaTheme="minorEastAsia" w:hAnsi="Arial" w:cs="Arial"/>
      <w:b/>
      <w:bCs/>
      <w:sz w:val="24"/>
      <w:szCs w:val="24"/>
      <w:u w:val="single"/>
      <w:lang w:eastAsia="ru-RU"/>
    </w:rPr>
  </w:style>
  <w:style w:type="paragraph" w:styleId="a3">
    <w:name w:val="footer"/>
    <w:basedOn w:val="a"/>
    <w:link w:val="a4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575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35753B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 Spacing"/>
    <w:basedOn w:val="a"/>
    <w:qFormat/>
    <w:rsid w:val="00357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753B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35753B"/>
    <w:pPr>
      <w:widowControl w:val="0"/>
      <w:autoSpaceDE w:val="0"/>
      <w:autoSpaceDN w:val="0"/>
      <w:spacing w:after="0" w:line="240" w:lineRule="auto"/>
      <w:ind w:left="813"/>
    </w:pPr>
    <w:rPr>
      <w:rFonts w:ascii="Times New Roman" w:eastAsia="Times New Roman" w:hAnsi="Times New Roman"/>
      <w:sz w:val="24"/>
      <w:szCs w:val="24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35753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35753B"/>
    <w:pPr>
      <w:widowControl w:val="0"/>
      <w:autoSpaceDE w:val="0"/>
      <w:autoSpaceDN w:val="0"/>
      <w:spacing w:after="0" w:line="240" w:lineRule="auto"/>
      <w:ind w:left="813"/>
      <w:outlineLvl w:val="2"/>
    </w:pPr>
    <w:rPr>
      <w:rFonts w:ascii="Times New Roman" w:eastAsia="Times New Roman" w:hAnsi="Times New Roman"/>
      <w:b/>
      <w:bCs/>
      <w:sz w:val="24"/>
      <w:szCs w:val="24"/>
      <w:lang w:eastAsia="ru-RU" w:bidi="ru-RU"/>
    </w:rPr>
  </w:style>
  <w:style w:type="paragraph" w:styleId="a9">
    <w:name w:val="List Paragraph"/>
    <w:basedOn w:val="a"/>
    <w:uiPriority w:val="1"/>
    <w:qFormat/>
    <w:rsid w:val="0035753B"/>
    <w:pPr>
      <w:widowControl w:val="0"/>
      <w:autoSpaceDE w:val="0"/>
      <w:autoSpaceDN w:val="0"/>
      <w:spacing w:after="0" w:line="240" w:lineRule="auto"/>
      <w:ind w:left="952" w:hanging="140"/>
    </w:pPr>
    <w:rPr>
      <w:rFonts w:ascii="Times New Roman" w:eastAsia="Times New Roman" w:hAnsi="Times New Roman"/>
      <w:lang w:eastAsia="ru-RU" w:bidi="ru-RU"/>
    </w:rPr>
  </w:style>
  <w:style w:type="paragraph" w:styleId="aa">
    <w:name w:val="Normal (Web)"/>
    <w:basedOn w:val="a"/>
    <w:uiPriority w:val="99"/>
    <w:unhideWhenUsed/>
    <w:rsid w:val="00357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57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5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27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8623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9+HGE/XqHdz6pTrfQ1jgQqcxtJQnOhx7QVOJ46QQK5I=</DigestValue>
    </Reference>
    <Reference Type="http://www.w3.org/2000/09/xmldsig#Object" URI="#idOfficeObject">
      <DigestMethod Algorithm="urn:ietf:params:xml:ns:cpxmlsec:algorithms:gostr34112012-256"/>
      <DigestValue>lVqpb1yQrM/xNLIg4WjGIBgK5ebqPGLt9LzKoWliWWM=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dcFEW4u8JK+KIgypx05bjaEKuTlEau62/N+ALJprnRk=</DigestValue>
    </Reference>
  </SignedInfo>
  <SignatureValue>5qUTaEJloXDembHSC22Eobf+ApC/eCUndG5jhe6+/E5NgoCCLxrx3RnidK0SNA88
G3MC9viQksHZ7noKqK+FYQ==</SignatureValue>
  <KeyInfo>
    <X509Data>
      <X509Certificate>MIIJkTCCCT6gAwIBAgIQFKmu4AGVfvab4k8V+8KfgTAKBggqhQMHAQEDAjCCAWEx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0LDRh9C10LnRgdGC0LLQvjAeFw0yNDA4MDcwNjM2MzZaFw0yNTEwMzEwNjM2MzZa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k5kn9M2wu4sDpPfoKbfVl5FnMQE=</DigestValue>
      </Reference>
      <Reference URI="/word/document.xml?ContentType=application/vnd.openxmlformats-officedocument.wordprocessingml.document.main+xml">
        <DigestMethod Algorithm="http://www.w3.org/2000/09/xmldsig#sha1"/>
        <DigestValue>HdlS/XyCXNbHgxcjPVJjZkpOc70=</DigestValue>
      </Reference>
      <Reference URI="/word/endnotes.xml?ContentType=application/vnd.openxmlformats-officedocument.wordprocessingml.endnotes+xml">
        <DigestMethod Algorithm="http://www.w3.org/2000/09/xmldsig#sha1"/>
        <DigestValue>EBIuCNENAd7B7qAMH1cyAd1ouVA=</DigestValue>
      </Reference>
      <Reference URI="/word/fontTable.xml?ContentType=application/vnd.openxmlformats-officedocument.wordprocessingml.fontTable+xml">
        <DigestMethod Algorithm="http://www.w3.org/2000/09/xmldsig#sha1"/>
        <DigestValue>ISSwD427Kf5Yj4PfL++c+cFqH7Q=</DigestValue>
      </Reference>
      <Reference URI="/word/footer1.xml?ContentType=application/vnd.openxmlformats-officedocument.wordprocessingml.footer+xml">
        <DigestMethod Algorithm="http://www.w3.org/2000/09/xmldsig#sha1"/>
        <DigestValue>ghA8meLIapJUA686QXn6phdrM3Q=</DigestValue>
      </Reference>
      <Reference URI="/word/footer2.xml?ContentType=application/vnd.openxmlformats-officedocument.wordprocessingml.footer+xml">
        <DigestMethod Algorithm="http://www.w3.org/2000/09/xmldsig#sha1"/>
        <DigestValue>WL6EhvoUUhABCu5VG3k3DRxdZbs=</DigestValue>
      </Reference>
      <Reference URI="/word/footnotes.xml?ContentType=application/vnd.openxmlformats-officedocument.wordprocessingml.footnotes+xml">
        <DigestMethod Algorithm="http://www.w3.org/2000/09/xmldsig#sha1"/>
        <DigestValue>He1XJPKa448G2x88AWFuQvPjoTY=</DigestValue>
      </Reference>
      <Reference URI="/word/numbering.xml?ContentType=application/vnd.openxmlformats-officedocument.wordprocessingml.numbering+xml">
        <DigestMethod Algorithm="http://www.w3.org/2000/09/xmldsig#sha1"/>
        <DigestValue>J9lGVw0CtuSmxiZsE8iHQO3WXBE=</DigestValue>
      </Reference>
      <Reference URI="/word/settings.xml?ContentType=application/vnd.openxmlformats-officedocument.wordprocessingml.settings+xml">
        <DigestMethod Algorithm="http://www.w3.org/2000/09/xmldsig#sha1"/>
        <DigestValue>IKV8NfltQSUqB30EsBgeFQQ5DLQ=</DigestValue>
      </Reference>
      <Reference URI="/word/styles.xml?ContentType=application/vnd.openxmlformats-officedocument.wordprocessingml.styles+xml">
        <DigestMethod Algorithm="http://www.w3.org/2000/09/xmldsig#sha1"/>
        <DigestValue>mAVagA4gpa2Lr8p/pdOpBZpcNfU=</DigestValue>
      </Reference>
      <Reference URI="/word/stylesWithEffects.xml?ContentType=application/vnd.ms-word.stylesWithEffects+xml">
        <DigestMethod Algorithm="http://www.w3.org/2000/09/xmldsig#sha1"/>
        <DigestValue>iX004b635VIPBUoQoj2Qpx55LFg=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euiPpVyNOWmsYodwKMc6bYX4klM=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2024-11-15T06:36:17Z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2024-11-15T06:36:17Z</xd:SigningTime>
          <xd:SigningCertificate>
            <xd:Cert>
              <xd:CertDigest>
                <DigestMethod Algorithm="http://www.w3.org/2000/09/xmldsig#sha1"/>
                <DigestValue>l4aW6rXMdOLB0zpaJJaRajH24f8=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27465604971660356437415618760868536193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73</cp:lastModifiedBy>
  <cp:revision>6</cp:revision>
  <cp:lastPrinted>2024-04-10T09:37:00Z</cp:lastPrinted>
  <dcterms:created xsi:type="dcterms:W3CDTF">2024-04-10T10:06:00Z</dcterms:created>
  <dcterms:modified xsi:type="dcterms:W3CDTF">2008-12-31T21:15:00Z</dcterms:modified>
</cp:coreProperties>
</file>